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26" w:rsidRPr="00BB4ACC" w:rsidRDefault="00697E26" w:rsidP="00697E26">
      <w:pPr>
        <w:spacing w:after="0" w:line="240" w:lineRule="auto"/>
        <w:rPr>
          <w:rFonts w:ascii="Times New Roman" w:hAnsi="Times New Roman" w:cs="Times New Roman"/>
          <w:lang w:val="kk-KZ"/>
        </w:rPr>
      </w:pPr>
    </w:p>
    <w:tbl>
      <w:tblPr>
        <w:tblStyle w:val="a5"/>
        <w:tblW w:w="9854" w:type="dxa"/>
        <w:tblLayout w:type="fixed"/>
        <w:tblLook w:val="04A0"/>
      </w:tblPr>
      <w:tblGrid>
        <w:gridCol w:w="817"/>
        <w:gridCol w:w="851"/>
        <w:gridCol w:w="454"/>
        <w:gridCol w:w="1388"/>
        <w:gridCol w:w="738"/>
        <w:gridCol w:w="916"/>
        <w:gridCol w:w="614"/>
        <w:gridCol w:w="284"/>
        <w:gridCol w:w="47"/>
        <w:gridCol w:w="945"/>
        <w:gridCol w:w="142"/>
        <w:gridCol w:w="283"/>
        <w:gridCol w:w="142"/>
        <w:gridCol w:w="833"/>
        <w:gridCol w:w="1400"/>
      </w:tblGrid>
      <w:tr w:rsidR="00697E26" w:rsidRPr="00BB4ACC" w:rsidTr="005C7627">
        <w:tc>
          <w:tcPr>
            <w:tcW w:w="9854" w:type="dxa"/>
            <w:gridSpan w:val="15"/>
          </w:tcPr>
          <w:p w:rsidR="00697E26" w:rsidRPr="00BB4ACC" w:rsidRDefault="00697E26" w:rsidP="005C7627">
            <w:pPr>
              <w:autoSpaceDE w:val="0"/>
              <w:autoSpaceDN w:val="0"/>
              <w:adjustRightInd w:val="0"/>
              <w:jc w:val="center"/>
              <w:rPr>
                <w:rFonts w:ascii="Times New Roman" w:hAnsi="Times New Roman" w:cs="Times New Roman"/>
                <w:b/>
                <w:lang w:val="kk-KZ"/>
              </w:rPr>
            </w:pPr>
            <w:r w:rsidRPr="00BB4ACC">
              <w:rPr>
                <w:rFonts w:ascii="Times New Roman" w:hAnsi="Times New Roman" w:cs="Times New Roman"/>
                <w:b/>
                <w:lang w:val="kk-KZ"/>
              </w:rPr>
              <w:t>әл-Фараби атындағы Қазақ Ұлттық университеті</w:t>
            </w:r>
          </w:p>
          <w:p w:rsidR="00697E26" w:rsidRPr="00BB4ACC" w:rsidRDefault="00697E26" w:rsidP="005C7627">
            <w:pPr>
              <w:autoSpaceDE w:val="0"/>
              <w:autoSpaceDN w:val="0"/>
              <w:adjustRightInd w:val="0"/>
              <w:jc w:val="center"/>
              <w:rPr>
                <w:rFonts w:ascii="Times New Roman" w:hAnsi="Times New Roman" w:cs="Times New Roman"/>
                <w:b/>
                <w:lang w:val="kk-KZ"/>
              </w:rPr>
            </w:pPr>
            <w:r w:rsidRPr="00BB4ACC">
              <w:rPr>
                <w:rFonts w:ascii="Times New Roman" w:hAnsi="Times New Roman" w:cs="Times New Roman"/>
                <w:b/>
                <w:lang w:val="kk-KZ"/>
              </w:rPr>
              <w:t>Силлабус</w:t>
            </w:r>
          </w:p>
          <w:p w:rsidR="00697E26" w:rsidRPr="00BB4ACC" w:rsidRDefault="00697E26" w:rsidP="005C7627">
            <w:pPr>
              <w:autoSpaceDE w:val="0"/>
              <w:autoSpaceDN w:val="0"/>
              <w:adjustRightInd w:val="0"/>
              <w:jc w:val="center"/>
              <w:rPr>
                <w:rFonts w:ascii="Times New Roman" w:hAnsi="Times New Roman" w:cs="Times New Roman"/>
                <w:b/>
                <w:lang w:val="kk-KZ"/>
              </w:rPr>
            </w:pPr>
            <w:r w:rsidRPr="00BB4ACC">
              <w:rPr>
                <w:rFonts w:ascii="Times New Roman" w:hAnsi="Times New Roman" w:cs="Times New Roman"/>
                <w:b/>
                <w:lang w:val="en-US"/>
              </w:rPr>
              <w:t>L</w:t>
            </w:r>
            <w:r w:rsidRPr="00BB4ACC">
              <w:rPr>
                <w:rFonts w:ascii="Times New Roman" w:hAnsi="Times New Roman" w:cs="Times New Roman"/>
                <w:b/>
                <w:lang w:val="kk-KZ"/>
              </w:rPr>
              <w:t xml:space="preserve"> 1204 «Логика»» </w:t>
            </w:r>
          </w:p>
          <w:p w:rsidR="00697E26" w:rsidRPr="00BB4ACC" w:rsidRDefault="00697E26" w:rsidP="005C7627">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2017-2018</w:t>
            </w:r>
            <w:r w:rsidRPr="00BB4ACC">
              <w:rPr>
                <w:rFonts w:ascii="Times New Roman" w:hAnsi="Times New Roman" w:cs="Times New Roman"/>
                <w:b/>
                <w:lang w:val="kk-KZ"/>
              </w:rPr>
              <w:t xml:space="preserve"> оқу жылы</w:t>
            </w:r>
          </w:p>
        </w:tc>
      </w:tr>
      <w:tr w:rsidR="00697E26" w:rsidRPr="00BB4ACC" w:rsidTr="005C7627">
        <w:trPr>
          <w:trHeight w:val="265"/>
        </w:trPr>
        <w:tc>
          <w:tcPr>
            <w:tcW w:w="1668" w:type="dxa"/>
            <w:gridSpan w:val="2"/>
            <w:vMerge w:val="restart"/>
          </w:tcPr>
          <w:p w:rsidR="00697E26" w:rsidRPr="00BB4ACC" w:rsidRDefault="00697E26" w:rsidP="005C7627">
            <w:pPr>
              <w:autoSpaceDE w:val="0"/>
              <w:autoSpaceDN w:val="0"/>
              <w:adjustRightInd w:val="0"/>
              <w:rPr>
                <w:rFonts w:ascii="Times New Roman" w:hAnsi="Times New Roman" w:cs="Times New Roman"/>
                <w:b/>
              </w:rPr>
            </w:pPr>
            <w:r w:rsidRPr="00BB4ACC">
              <w:rPr>
                <w:rFonts w:ascii="Times New Roman" w:hAnsi="Times New Roman" w:cs="Times New Roman"/>
                <w:b/>
              </w:rPr>
              <w:t>Пәннің коды</w:t>
            </w:r>
          </w:p>
        </w:tc>
        <w:tc>
          <w:tcPr>
            <w:tcW w:w="1842" w:type="dxa"/>
            <w:gridSpan w:val="2"/>
            <w:vMerge w:val="restart"/>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Пәннің атауы</w:t>
            </w:r>
          </w:p>
        </w:tc>
        <w:tc>
          <w:tcPr>
            <w:tcW w:w="738" w:type="dxa"/>
            <w:vMerge w:val="restart"/>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rPr>
              <w:t>Тип</w:t>
            </w:r>
            <w:r w:rsidRPr="00BB4ACC">
              <w:rPr>
                <w:rFonts w:ascii="Times New Roman" w:hAnsi="Times New Roman" w:cs="Times New Roman"/>
                <w:b/>
                <w:lang w:val="kk-KZ"/>
              </w:rPr>
              <w:t>і</w:t>
            </w:r>
          </w:p>
        </w:tc>
        <w:tc>
          <w:tcPr>
            <w:tcW w:w="2806" w:type="dxa"/>
            <w:gridSpan w:val="5"/>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Аптасына сағат саны</w:t>
            </w:r>
          </w:p>
        </w:tc>
        <w:tc>
          <w:tcPr>
            <w:tcW w:w="1400" w:type="dxa"/>
            <w:gridSpan w:val="4"/>
            <w:vMerge w:val="restart"/>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Кредиттер саны</w:t>
            </w:r>
          </w:p>
        </w:tc>
        <w:tc>
          <w:tcPr>
            <w:tcW w:w="1400" w:type="dxa"/>
            <w:vMerge w:val="restart"/>
          </w:tcPr>
          <w:p w:rsidR="00697E26" w:rsidRPr="00BB4ACC" w:rsidRDefault="00697E26" w:rsidP="005C7627">
            <w:pPr>
              <w:autoSpaceDE w:val="0"/>
              <w:autoSpaceDN w:val="0"/>
              <w:adjustRightInd w:val="0"/>
              <w:rPr>
                <w:rFonts w:ascii="Times New Roman" w:hAnsi="Times New Roman" w:cs="Times New Roman"/>
                <w:b/>
                <w:lang w:val="en-US"/>
              </w:rPr>
            </w:pPr>
            <w:r w:rsidRPr="00BB4ACC">
              <w:rPr>
                <w:rFonts w:ascii="Times New Roman" w:hAnsi="Times New Roman" w:cs="Times New Roman"/>
                <w:b/>
                <w:lang w:val="en-US"/>
              </w:rPr>
              <w:t>ECTS</w:t>
            </w:r>
          </w:p>
        </w:tc>
      </w:tr>
      <w:tr w:rsidR="00697E26" w:rsidRPr="00BB4ACC" w:rsidTr="005C7627">
        <w:trPr>
          <w:trHeight w:val="265"/>
        </w:trPr>
        <w:tc>
          <w:tcPr>
            <w:tcW w:w="1668" w:type="dxa"/>
            <w:gridSpan w:val="2"/>
            <w:vMerge/>
          </w:tcPr>
          <w:p w:rsidR="00697E26" w:rsidRPr="00BB4ACC" w:rsidRDefault="00697E26" w:rsidP="005C7627">
            <w:pPr>
              <w:autoSpaceDE w:val="0"/>
              <w:autoSpaceDN w:val="0"/>
              <w:adjustRightInd w:val="0"/>
              <w:jc w:val="center"/>
              <w:rPr>
                <w:rFonts w:ascii="Times New Roman" w:hAnsi="Times New Roman" w:cs="Times New Roman"/>
                <w:b/>
              </w:rPr>
            </w:pPr>
          </w:p>
        </w:tc>
        <w:tc>
          <w:tcPr>
            <w:tcW w:w="1842" w:type="dxa"/>
            <w:gridSpan w:val="2"/>
            <w:vMerge/>
          </w:tcPr>
          <w:p w:rsidR="00697E26" w:rsidRPr="00BB4ACC" w:rsidRDefault="00697E26" w:rsidP="005C7627">
            <w:pPr>
              <w:autoSpaceDE w:val="0"/>
              <w:autoSpaceDN w:val="0"/>
              <w:adjustRightInd w:val="0"/>
              <w:jc w:val="center"/>
              <w:rPr>
                <w:rFonts w:ascii="Times New Roman" w:hAnsi="Times New Roman" w:cs="Times New Roman"/>
                <w:b/>
              </w:rPr>
            </w:pPr>
          </w:p>
        </w:tc>
        <w:tc>
          <w:tcPr>
            <w:tcW w:w="738" w:type="dxa"/>
            <w:vMerge/>
          </w:tcPr>
          <w:p w:rsidR="00697E26" w:rsidRPr="00BB4ACC" w:rsidRDefault="00697E26" w:rsidP="005C7627">
            <w:pPr>
              <w:autoSpaceDE w:val="0"/>
              <w:autoSpaceDN w:val="0"/>
              <w:adjustRightInd w:val="0"/>
              <w:jc w:val="center"/>
              <w:rPr>
                <w:rFonts w:ascii="Times New Roman" w:hAnsi="Times New Roman" w:cs="Times New Roman"/>
                <w:b/>
              </w:rPr>
            </w:pPr>
          </w:p>
        </w:tc>
        <w:tc>
          <w:tcPr>
            <w:tcW w:w="916" w:type="dxa"/>
          </w:tcPr>
          <w:p w:rsidR="00697E26" w:rsidRPr="00BB4ACC" w:rsidRDefault="00697E26" w:rsidP="005C7627">
            <w:pPr>
              <w:autoSpaceDE w:val="0"/>
              <w:autoSpaceDN w:val="0"/>
              <w:adjustRightInd w:val="0"/>
              <w:jc w:val="center"/>
              <w:rPr>
                <w:rFonts w:ascii="Times New Roman" w:hAnsi="Times New Roman" w:cs="Times New Roman"/>
                <w:b/>
                <w:lang w:val="kk-KZ"/>
              </w:rPr>
            </w:pPr>
            <w:r w:rsidRPr="00BB4ACC">
              <w:rPr>
                <w:rFonts w:ascii="Times New Roman" w:hAnsi="Times New Roman" w:cs="Times New Roman"/>
                <w:b/>
                <w:lang w:val="kk-KZ"/>
              </w:rPr>
              <w:t>Дәріс</w:t>
            </w:r>
          </w:p>
        </w:tc>
        <w:tc>
          <w:tcPr>
            <w:tcW w:w="945" w:type="dxa"/>
            <w:gridSpan w:val="3"/>
          </w:tcPr>
          <w:p w:rsidR="00697E26" w:rsidRPr="00BB4ACC" w:rsidRDefault="00697E26" w:rsidP="005C7627">
            <w:pPr>
              <w:autoSpaceDE w:val="0"/>
              <w:autoSpaceDN w:val="0"/>
              <w:adjustRightInd w:val="0"/>
              <w:jc w:val="center"/>
              <w:rPr>
                <w:rFonts w:ascii="Times New Roman" w:hAnsi="Times New Roman" w:cs="Times New Roman"/>
                <w:b/>
              </w:rPr>
            </w:pPr>
            <w:r w:rsidRPr="00BB4ACC">
              <w:rPr>
                <w:rFonts w:ascii="Times New Roman" w:hAnsi="Times New Roman" w:cs="Times New Roman"/>
                <w:b/>
              </w:rPr>
              <w:t>Практ</w:t>
            </w:r>
          </w:p>
        </w:tc>
        <w:tc>
          <w:tcPr>
            <w:tcW w:w="945" w:type="dxa"/>
          </w:tcPr>
          <w:p w:rsidR="00697E26" w:rsidRPr="00BB4ACC" w:rsidRDefault="00697E26" w:rsidP="005C7627">
            <w:pPr>
              <w:autoSpaceDE w:val="0"/>
              <w:autoSpaceDN w:val="0"/>
              <w:adjustRightInd w:val="0"/>
              <w:jc w:val="center"/>
              <w:rPr>
                <w:rFonts w:ascii="Times New Roman" w:hAnsi="Times New Roman" w:cs="Times New Roman"/>
                <w:b/>
              </w:rPr>
            </w:pPr>
            <w:r w:rsidRPr="00BB4ACC">
              <w:rPr>
                <w:rFonts w:ascii="Times New Roman" w:hAnsi="Times New Roman" w:cs="Times New Roman"/>
                <w:b/>
              </w:rPr>
              <w:t>Лаб</w:t>
            </w:r>
          </w:p>
        </w:tc>
        <w:tc>
          <w:tcPr>
            <w:tcW w:w="1400" w:type="dxa"/>
            <w:gridSpan w:val="4"/>
            <w:vMerge/>
          </w:tcPr>
          <w:p w:rsidR="00697E26" w:rsidRPr="00BB4ACC" w:rsidRDefault="00697E26" w:rsidP="005C7627">
            <w:pPr>
              <w:autoSpaceDE w:val="0"/>
              <w:autoSpaceDN w:val="0"/>
              <w:adjustRightInd w:val="0"/>
              <w:jc w:val="center"/>
              <w:rPr>
                <w:rFonts w:ascii="Times New Roman" w:hAnsi="Times New Roman" w:cs="Times New Roman"/>
                <w:b/>
              </w:rPr>
            </w:pPr>
          </w:p>
        </w:tc>
        <w:tc>
          <w:tcPr>
            <w:tcW w:w="1400" w:type="dxa"/>
            <w:vMerge/>
          </w:tcPr>
          <w:p w:rsidR="00697E26" w:rsidRPr="00BB4ACC" w:rsidRDefault="00697E26" w:rsidP="005C7627">
            <w:pPr>
              <w:autoSpaceDE w:val="0"/>
              <w:autoSpaceDN w:val="0"/>
              <w:adjustRightInd w:val="0"/>
              <w:jc w:val="center"/>
              <w:rPr>
                <w:rFonts w:ascii="Times New Roman" w:hAnsi="Times New Roman" w:cs="Times New Roman"/>
                <w:b/>
              </w:rPr>
            </w:pPr>
          </w:p>
        </w:tc>
      </w:tr>
      <w:tr w:rsidR="00697E26" w:rsidRPr="00BB4ACC" w:rsidTr="005C7627">
        <w:tc>
          <w:tcPr>
            <w:tcW w:w="1668" w:type="dxa"/>
            <w:gridSpan w:val="2"/>
          </w:tcPr>
          <w:p w:rsidR="00697E26" w:rsidRPr="00BB4ACC" w:rsidRDefault="00697E26" w:rsidP="005C7627">
            <w:pPr>
              <w:autoSpaceDE w:val="0"/>
              <w:autoSpaceDN w:val="0"/>
              <w:adjustRightInd w:val="0"/>
              <w:rPr>
                <w:rFonts w:ascii="Times New Roman" w:hAnsi="Times New Roman" w:cs="Times New Roman"/>
                <w:b/>
              </w:rPr>
            </w:pPr>
            <w:r w:rsidRPr="00BB4ACC">
              <w:rPr>
                <w:rFonts w:ascii="Times New Roman" w:hAnsi="Times New Roman" w:cs="Times New Roman"/>
                <w:b/>
                <w:lang w:val="en-US"/>
              </w:rPr>
              <w:t>L</w:t>
            </w:r>
            <w:r w:rsidRPr="00BB4ACC">
              <w:rPr>
                <w:rFonts w:ascii="Times New Roman" w:hAnsi="Times New Roman" w:cs="Times New Roman"/>
                <w:b/>
                <w:lang w:val="kk-KZ"/>
              </w:rPr>
              <w:t xml:space="preserve"> 1204</w:t>
            </w:r>
          </w:p>
        </w:tc>
        <w:tc>
          <w:tcPr>
            <w:tcW w:w="1842" w:type="dxa"/>
            <w:gridSpan w:val="2"/>
          </w:tcPr>
          <w:p w:rsidR="00697E26" w:rsidRPr="00BB4ACC" w:rsidRDefault="00697E26" w:rsidP="005C7627">
            <w:pPr>
              <w:autoSpaceDE w:val="0"/>
              <w:autoSpaceDN w:val="0"/>
              <w:adjustRightInd w:val="0"/>
              <w:rPr>
                <w:rFonts w:ascii="Times New Roman" w:hAnsi="Times New Roman" w:cs="Times New Roman"/>
                <w:lang w:val="kk-KZ"/>
              </w:rPr>
            </w:pPr>
            <w:r w:rsidRPr="00BB4ACC">
              <w:rPr>
                <w:rFonts w:ascii="Times New Roman" w:hAnsi="Times New Roman" w:cs="Times New Roman"/>
                <w:b/>
                <w:lang w:val="kk-KZ"/>
              </w:rPr>
              <w:t xml:space="preserve"> «Логика»</w:t>
            </w:r>
          </w:p>
        </w:tc>
        <w:tc>
          <w:tcPr>
            <w:tcW w:w="738" w:type="dxa"/>
          </w:tcPr>
          <w:p w:rsidR="00697E26" w:rsidRPr="00BB4ACC" w:rsidRDefault="00697E26" w:rsidP="005C7627">
            <w:pPr>
              <w:autoSpaceDE w:val="0"/>
              <w:autoSpaceDN w:val="0"/>
              <w:adjustRightInd w:val="0"/>
              <w:jc w:val="center"/>
              <w:rPr>
                <w:rFonts w:ascii="Times New Roman" w:hAnsi="Times New Roman" w:cs="Times New Roman"/>
              </w:rPr>
            </w:pPr>
            <w:r w:rsidRPr="00BB4ACC">
              <w:rPr>
                <w:rFonts w:ascii="Times New Roman" w:hAnsi="Times New Roman" w:cs="Times New Roman"/>
              </w:rPr>
              <w:t>ОК</w:t>
            </w:r>
          </w:p>
        </w:tc>
        <w:tc>
          <w:tcPr>
            <w:tcW w:w="916" w:type="dxa"/>
          </w:tcPr>
          <w:p w:rsidR="00697E26" w:rsidRPr="00BB4ACC" w:rsidRDefault="00697E26" w:rsidP="005C7627">
            <w:pPr>
              <w:autoSpaceDE w:val="0"/>
              <w:autoSpaceDN w:val="0"/>
              <w:adjustRightInd w:val="0"/>
              <w:jc w:val="center"/>
              <w:rPr>
                <w:rFonts w:ascii="Times New Roman" w:hAnsi="Times New Roman" w:cs="Times New Roman"/>
                <w:lang w:val="kk-KZ"/>
              </w:rPr>
            </w:pPr>
            <w:r w:rsidRPr="00BB4ACC">
              <w:rPr>
                <w:rFonts w:ascii="Times New Roman" w:hAnsi="Times New Roman" w:cs="Times New Roman"/>
                <w:lang w:val="kk-KZ"/>
              </w:rPr>
              <w:t>1</w:t>
            </w:r>
          </w:p>
        </w:tc>
        <w:tc>
          <w:tcPr>
            <w:tcW w:w="945" w:type="dxa"/>
            <w:gridSpan w:val="3"/>
          </w:tcPr>
          <w:p w:rsidR="00697E26" w:rsidRPr="00BB4ACC" w:rsidRDefault="00697E26" w:rsidP="005C7627">
            <w:pPr>
              <w:autoSpaceDE w:val="0"/>
              <w:autoSpaceDN w:val="0"/>
              <w:adjustRightInd w:val="0"/>
              <w:jc w:val="center"/>
              <w:rPr>
                <w:rFonts w:ascii="Times New Roman" w:hAnsi="Times New Roman" w:cs="Times New Roman"/>
              </w:rPr>
            </w:pPr>
            <w:r w:rsidRPr="00BB4ACC">
              <w:rPr>
                <w:rFonts w:ascii="Times New Roman" w:hAnsi="Times New Roman" w:cs="Times New Roman"/>
              </w:rPr>
              <w:t>0</w:t>
            </w:r>
          </w:p>
        </w:tc>
        <w:tc>
          <w:tcPr>
            <w:tcW w:w="945" w:type="dxa"/>
          </w:tcPr>
          <w:p w:rsidR="00697E26" w:rsidRPr="00BB4ACC" w:rsidRDefault="00697E26" w:rsidP="005C7627">
            <w:pPr>
              <w:autoSpaceDE w:val="0"/>
              <w:autoSpaceDN w:val="0"/>
              <w:adjustRightInd w:val="0"/>
              <w:jc w:val="center"/>
              <w:rPr>
                <w:rFonts w:ascii="Times New Roman" w:hAnsi="Times New Roman" w:cs="Times New Roman"/>
              </w:rPr>
            </w:pPr>
            <w:r w:rsidRPr="00BB4ACC">
              <w:rPr>
                <w:rFonts w:ascii="Times New Roman" w:hAnsi="Times New Roman" w:cs="Times New Roman"/>
              </w:rPr>
              <w:t>1</w:t>
            </w:r>
          </w:p>
        </w:tc>
        <w:tc>
          <w:tcPr>
            <w:tcW w:w="1400" w:type="dxa"/>
            <w:gridSpan w:val="4"/>
          </w:tcPr>
          <w:p w:rsidR="00697E26" w:rsidRPr="00BB4ACC" w:rsidRDefault="00697E26" w:rsidP="005C7627">
            <w:pPr>
              <w:autoSpaceDE w:val="0"/>
              <w:autoSpaceDN w:val="0"/>
              <w:adjustRightInd w:val="0"/>
              <w:jc w:val="center"/>
              <w:rPr>
                <w:rFonts w:ascii="Times New Roman" w:hAnsi="Times New Roman" w:cs="Times New Roman"/>
                <w:lang w:val="kk-KZ"/>
              </w:rPr>
            </w:pPr>
            <w:r w:rsidRPr="00BB4ACC">
              <w:rPr>
                <w:rFonts w:ascii="Times New Roman" w:hAnsi="Times New Roman" w:cs="Times New Roman"/>
                <w:lang w:val="kk-KZ"/>
              </w:rPr>
              <w:t>2</w:t>
            </w:r>
          </w:p>
        </w:tc>
        <w:tc>
          <w:tcPr>
            <w:tcW w:w="1400" w:type="dxa"/>
          </w:tcPr>
          <w:p w:rsidR="00697E26" w:rsidRPr="00BB4ACC" w:rsidRDefault="00697E26" w:rsidP="005C7627">
            <w:pPr>
              <w:autoSpaceDE w:val="0"/>
              <w:autoSpaceDN w:val="0"/>
              <w:adjustRightInd w:val="0"/>
              <w:jc w:val="center"/>
              <w:rPr>
                <w:rFonts w:ascii="Times New Roman" w:hAnsi="Times New Roman" w:cs="Times New Roman"/>
                <w:lang w:val="kk-KZ"/>
              </w:rPr>
            </w:pPr>
            <w:r w:rsidRPr="00BB4ACC">
              <w:rPr>
                <w:rFonts w:ascii="Times New Roman" w:hAnsi="Times New Roman" w:cs="Times New Roman"/>
                <w:lang w:val="kk-KZ"/>
              </w:rPr>
              <w:t>5</w:t>
            </w:r>
          </w:p>
        </w:tc>
      </w:tr>
      <w:tr w:rsidR="00697E26" w:rsidRPr="00EE455B" w:rsidTr="005C7627">
        <w:tc>
          <w:tcPr>
            <w:tcW w:w="2122" w:type="dxa"/>
            <w:gridSpan w:val="3"/>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rPr>
              <w:t>Пререквизит</w:t>
            </w:r>
            <w:r w:rsidRPr="00BB4ACC">
              <w:rPr>
                <w:rFonts w:ascii="Times New Roman" w:hAnsi="Times New Roman" w:cs="Times New Roman"/>
                <w:b/>
                <w:lang w:val="kk-KZ"/>
              </w:rPr>
              <w:t>тері</w:t>
            </w:r>
          </w:p>
        </w:tc>
        <w:tc>
          <w:tcPr>
            <w:tcW w:w="7732" w:type="dxa"/>
            <w:gridSpan w:val="12"/>
          </w:tcPr>
          <w:p w:rsidR="00697E26" w:rsidRPr="00BB4ACC" w:rsidRDefault="00697E26" w:rsidP="005C7627">
            <w:pPr>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Қазақстан тарихы,  Мемлекет теориясы және құқығы</w:t>
            </w:r>
          </w:p>
        </w:tc>
      </w:tr>
      <w:tr w:rsidR="00697E26" w:rsidRPr="00BB4ACC" w:rsidTr="005C7627">
        <w:tc>
          <w:tcPr>
            <w:tcW w:w="2122" w:type="dxa"/>
            <w:gridSpan w:val="3"/>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Дәріскер</w:t>
            </w:r>
          </w:p>
        </w:tc>
        <w:tc>
          <w:tcPr>
            <w:tcW w:w="3656" w:type="dxa"/>
            <w:gridSpan w:val="4"/>
          </w:tcPr>
          <w:p w:rsidR="00697E26" w:rsidRPr="00BB4ACC" w:rsidRDefault="00697E26" w:rsidP="005C7627">
            <w:pPr>
              <w:autoSpaceDE w:val="0"/>
              <w:autoSpaceDN w:val="0"/>
              <w:adjustRightInd w:val="0"/>
              <w:jc w:val="center"/>
              <w:rPr>
                <w:rFonts w:ascii="Times New Roman" w:hAnsi="Times New Roman" w:cs="Times New Roman"/>
                <w:lang w:val="kk-KZ"/>
              </w:rPr>
            </w:pPr>
            <w:r w:rsidRPr="00BB4ACC">
              <w:rPr>
                <w:rFonts w:ascii="Times New Roman" w:hAnsi="Times New Roman" w:cs="Times New Roman"/>
                <w:lang w:val="kk-KZ"/>
              </w:rPr>
              <w:t>Асқар Лесхан Әмірханұлы</w:t>
            </w:r>
          </w:p>
        </w:tc>
        <w:tc>
          <w:tcPr>
            <w:tcW w:w="1701" w:type="dxa"/>
            <w:gridSpan w:val="5"/>
            <w:vMerge w:val="restart"/>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Офис-сағаты</w:t>
            </w:r>
          </w:p>
        </w:tc>
        <w:tc>
          <w:tcPr>
            <w:tcW w:w="2375" w:type="dxa"/>
            <w:gridSpan w:val="3"/>
            <w:vMerge w:val="restart"/>
          </w:tcPr>
          <w:p w:rsidR="00697E26" w:rsidRPr="00BB4ACC" w:rsidRDefault="00697E26" w:rsidP="005C7627">
            <w:pPr>
              <w:autoSpaceDE w:val="0"/>
              <w:autoSpaceDN w:val="0"/>
              <w:adjustRightInd w:val="0"/>
              <w:jc w:val="center"/>
              <w:rPr>
                <w:rFonts w:ascii="Times New Roman" w:hAnsi="Times New Roman" w:cs="Times New Roman"/>
                <w:lang w:val="kk-KZ"/>
              </w:rPr>
            </w:pPr>
            <w:r w:rsidRPr="00BB4ACC">
              <w:rPr>
                <w:rFonts w:ascii="Times New Roman" w:hAnsi="Times New Roman" w:cs="Times New Roman"/>
                <w:lang w:val="kk-KZ"/>
              </w:rPr>
              <w:t>Кесте бойынша</w:t>
            </w:r>
          </w:p>
        </w:tc>
      </w:tr>
      <w:tr w:rsidR="00697E26" w:rsidRPr="00BB4ACC" w:rsidTr="005C7627">
        <w:tc>
          <w:tcPr>
            <w:tcW w:w="2122" w:type="dxa"/>
            <w:gridSpan w:val="3"/>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e-mail</w:t>
            </w:r>
          </w:p>
        </w:tc>
        <w:tc>
          <w:tcPr>
            <w:tcW w:w="3656" w:type="dxa"/>
            <w:gridSpan w:val="4"/>
          </w:tcPr>
          <w:p w:rsidR="00697E26" w:rsidRPr="00BB4ACC" w:rsidRDefault="00697E26" w:rsidP="005C7627">
            <w:pPr>
              <w:tabs>
                <w:tab w:val="left" w:pos="1250"/>
              </w:tabs>
              <w:jc w:val="both"/>
              <w:rPr>
                <w:rFonts w:ascii="Times New Roman" w:hAnsi="Times New Roman" w:cs="Times New Roman"/>
                <w:smallCaps/>
                <w:lang w:val="kk-KZ"/>
              </w:rPr>
            </w:pPr>
            <w:r w:rsidRPr="00BB4ACC">
              <w:rPr>
                <w:rFonts w:ascii="Times New Roman" w:hAnsi="Times New Roman" w:cs="Times New Roman"/>
                <w:smallCaps/>
                <w:lang w:val="en-US"/>
              </w:rPr>
              <w:t>Askar.Leskhan@mail.ru</w:t>
            </w:r>
          </w:p>
        </w:tc>
        <w:tc>
          <w:tcPr>
            <w:tcW w:w="1701" w:type="dxa"/>
            <w:gridSpan w:val="5"/>
            <w:vMerge/>
          </w:tcPr>
          <w:p w:rsidR="00697E26" w:rsidRPr="00BB4ACC" w:rsidRDefault="00697E26" w:rsidP="005C7627">
            <w:pPr>
              <w:autoSpaceDE w:val="0"/>
              <w:autoSpaceDN w:val="0"/>
              <w:adjustRightInd w:val="0"/>
              <w:rPr>
                <w:rFonts w:ascii="Times New Roman" w:hAnsi="Times New Roman" w:cs="Times New Roman"/>
                <w:b/>
                <w:lang w:val="kk-KZ"/>
              </w:rPr>
            </w:pPr>
          </w:p>
        </w:tc>
        <w:tc>
          <w:tcPr>
            <w:tcW w:w="2375" w:type="dxa"/>
            <w:gridSpan w:val="3"/>
            <w:vMerge/>
          </w:tcPr>
          <w:p w:rsidR="00697E26" w:rsidRPr="00BB4ACC" w:rsidRDefault="00697E26" w:rsidP="005C7627">
            <w:pPr>
              <w:autoSpaceDE w:val="0"/>
              <w:autoSpaceDN w:val="0"/>
              <w:adjustRightInd w:val="0"/>
              <w:jc w:val="center"/>
              <w:rPr>
                <w:rFonts w:ascii="Times New Roman" w:hAnsi="Times New Roman" w:cs="Times New Roman"/>
                <w:lang w:val="kk-KZ"/>
              </w:rPr>
            </w:pPr>
          </w:p>
        </w:tc>
      </w:tr>
      <w:tr w:rsidR="00697E26" w:rsidRPr="00BB4ACC" w:rsidTr="005C7627">
        <w:tc>
          <w:tcPr>
            <w:tcW w:w="2122" w:type="dxa"/>
            <w:gridSpan w:val="3"/>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 xml:space="preserve">Телефондары </w:t>
            </w:r>
          </w:p>
        </w:tc>
        <w:tc>
          <w:tcPr>
            <w:tcW w:w="3656" w:type="dxa"/>
            <w:gridSpan w:val="4"/>
          </w:tcPr>
          <w:p w:rsidR="00697E26" w:rsidRPr="00BB4ACC" w:rsidRDefault="00697E26" w:rsidP="005C7627">
            <w:pPr>
              <w:tabs>
                <w:tab w:val="left" w:pos="1250"/>
              </w:tabs>
              <w:ind w:firstLine="340"/>
              <w:jc w:val="both"/>
              <w:rPr>
                <w:rFonts w:ascii="Times New Roman" w:hAnsi="Times New Roman" w:cs="Times New Roman"/>
                <w:lang w:val="kk-KZ"/>
              </w:rPr>
            </w:pPr>
            <w:r w:rsidRPr="00BB4ACC">
              <w:rPr>
                <w:rFonts w:ascii="Times New Roman" w:hAnsi="Times New Roman" w:cs="Times New Roman"/>
                <w:lang w:val="kk-KZ"/>
              </w:rPr>
              <w:t xml:space="preserve">Тел: раб: 2925717 Коммун. 2130, тел. ұялы. </w:t>
            </w:r>
            <w:r w:rsidRPr="00BB4ACC">
              <w:rPr>
                <w:rFonts w:ascii="Times New Roman" w:hAnsi="Times New Roman" w:cs="Times New Roman"/>
                <w:smallCaps/>
                <w:lang w:val="kk-KZ"/>
              </w:rPr>
              <w:t>8 701 478 97 44</w:t>
            </w:r>
          </w:p>
        </w:tc>
        <w:tc>
          <w:tcPr>
            <w:tcW w:w="1701" w:type="dxa"/>
            <w:gridSpan w:val="5"/>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 xml:space="preserve">Аудитория </w:t>
            </w:r>
          </w:p>
        </w:tc>
        <w:tc>
          <w:tcPr>
            <w:tcW w:w="2375" w:type="dxa"/>
            <w:gridSpan w:val="3"/>
          </w:tcPr>
          <w:p w:rsidR="00697E26" w:rsidRPr="00BB4ACC" w:rsidRDefault="00697E26" w:rsidP="005C7627">
            <w:pPr>
              <w:autoSpaceDE w:val="0"/>
              <w:autoSpaceDN w:val="0"/>
              <w:adjustRightInd w:val="0"/>
              <w:jc w:val="center"/>
              <w:rPr>
                <w:rFonts w:ascii="Times New Roman" w:hAnsi="Times New Roman" w:cs="Times New Roman"/>
                <w:lang w:val="kk-KZ"/>
              </w:rPr>
            </w:pPr>
          </w:p>
        </w:tc>
      </w:tr>
      <w:tr w:rsidR="00697E26" w:rsidRPr="00EE455B" w:rsidTr="005C7627">
        <w:tc>
          <w:tcPr>
            <w:tcW w:w="2122" w:type="dxa"/>
            <w:gridSpan w:val="3"/>
          </w:tcPr>
          <w:p w:rsidR="00697E26" w:rsidRPr="00BB4ACC" w:rsidRDefault="00697E26" w:rsidP="005C7627">
            <w:pPr>
              <w:autoSpaceDE w:val="0"/>
              <w:autoSpaceDN w:val="0"/>
              <w:adjustRightInd w:val="0"/>
              <w:rPr>
                <w:rFonts w:ascii="Times New Roman" w:hAnsi="Times New Roman" w:cs="Times New Roman"/>
                <w:b/>
                <w:lang w:val="kk-KZ"/>
              </w:rPr>
            </w:pPr>
            <w:r w:rsidRPr="00BB4ACC">
              <w:rPr>
                <w:rFonts w:ascii="Times New Roman" w:hAnsi="Times New Roman" w:cs="Times New Roman"/>
                <w:b/>
                <w:lang w:val="kk-KZ"/>
              </w:rPr>
              <w:t>Пәннің сипаттамасы</w:t>
            </w:r>
          </w:p>
        </w:tc>
        <w:tc>
          <w:tcPr>
            <w:tcW w:w="7732" w:type="dxa"/>
            <w:gridSpan w:val="12"/>
          </w:tcPr>
          <w:p w:rsidR="00697E26" w:rsidRPr="00BB4ACC" w:rsidRDefault="00697E26" w:rsidP="005C7627">
            <w:pPr>
              <w:tabs>
                <w:tab w:val="left" w:pos="708"/>
                <w:tab w:val="left" w:pos="3721"/>
              </w:tabs>
              <w:jc w:val="both"/>
              <w:rPr>
                <w:rFonts w:ascii="Times New Roman" w:hAnsi="Times New Roman" w:cs="Times New Roman"/>
                <w:lang w:val="kk-KZ"/>
              </w:rPr>
            </w:pPr>
            <w:r w:rsidRPr="00BB4ACC">
              <w:rPr>
                <w:rFonts w:ascii="Times New Roman" w:hAnsi="Times New Roman" w:cs="Times New Roman"/>
                <w:lang w:val="kk-KZ"/>
              </w:rPr>
              <w:t>Логиканың даму тарихы мен  дұрыс ойлаудың негізгі формалары мен заңдылықтары  туралы баяндалады</w:t>
            </w:r>
          </w:p>
        </w:tc>
      </w:tr>
      <w:tr w:rsidR="00697E26" w:rsidRPr="00EE455B" w:rsidTr="005C7627">
        <w:trPr>
          <w:trHeight w:val="527"/>
        </w:trPr>
        <w:tc>
          <w:tcPr>
            <w:tcW w:w="2122" w:type="dxa"/>
            <w:gridSpan w:val="3"/>
          </w:tcPr>
          <w:p w:rsidR="00697E26" w:rsidRPr="00BB4ACC" w:rsidRDefault="00697E26" w:rsidP="005C7627">
            <w:pPr>
              <w:rPr>
                <w:rFonts w:ascii="Times New Roman" w:hAnsi="Times New Roman" w:cs="Times New Roman"/>
                <w:b/>
                <w:lang w:val="kk-KZ"/>
              </w:rPr>
            </w:pPr>
            <w:r w:rsidRPr="00BB4ACC">
              <w:rPr>
                <w:rStyle w:val="shorttext"/>
                <w:rFonts w:ascii="Times New Roman" w:hAnsi="Times New Roman" w:cs="Times New Roman"/>
                <w:lang w:val="kk-KZ"/>
              </w:rPr>
              <w:t>Курстың мақсаты</w:t>
            </w:r>
          </w:p>
        </w:tc>
        <w:tc>
          <w:tcPr>
            <w:tcW w:w="7732" w:type="dxa"/>
            <w:gridSpan w:val="12"/>
          </w:tcPr>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tc>
      </w:tr>
      <w:tr w:rsidR="00697E26" w:rsidRPr="00EE455B" w:rsidTr="005C7627">
        <w:tc>
          <w:tcPr>
            <w:tcW w:w="2122" w:type="dxa"/>
            <w:gridSpan w:val="3"/>
          </w:tcPr>
          <w:p w:rsidR="00697E26" w:rsidRPr="00BB4ACC" w:rsidRDefault="00697E26" w:rsidP="005C7627">
            <w:pPr>
              <w:rPr>
                <w:rStyle w:val="shorttext"/>
                <w:rFonts w:ascii="Times New Roman" w:hAnsi="Times New Roman" w:cs="Times New Roman"/>
                <w:b/>
                <w:lang w:val="kk-KZ"/>
              </w:rPr>
            </w:pPr>
            <w:r w:rsidRPr="00BB4ACC">
              <w:rPr>
                <w:rStyle w:val="shorttext"/>
                <w:rFonts w:ascii="Times New Roman" w:hAnsi="Times New Roman" w:cs="Times New Roman"/>
                <w:lang w:val="kk-KZ"/>
              </w:rPr>
              <w:t>Оқытудың нәтижелері</w:t>
            </w:r>
          </w:p>
        </w:tc>
        <w:tc>
          <w:tcPr>
            <w:tcW w:w="7732" w:type="dxa"/>
            <w:gridSpan w:val="12"/>
          </w:tcPr>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ұғындырады. </w:t>
            </w:r>
          </w:p>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біледі.</w:t>
            </w:r>
          </w:p>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заңгерлер үшін маңызын талдап түсіндіреді.</w:t>
            </w:r>
          </w:p>
        </w:tc>
      </w:tr>
      <w:tr w:rsidR="00697E26" w:rsidRPr="00BB4ACC" w:rsidTr="005C7627">
        <w:tc>
          <w:tcPr>
            <w:tcW w:w="2122" w:type="dxa"/>
            <w:gridSpan w:val="3"/>
          </w:tcPr>
          <w:p w:rsidR="00697E26" w:rsidRPr="00BB4ACC" w:rsidRDefault="00697E26" w:rsidP="005C7627">
            <w:pPr>
              <w:rPr>
                <w:rStyle w:val="shorttext"/>
                <w:rFonts w:ascii="Times New Roman" w:hAnsi="Times New Roman" w:cs="Times New Roman"/>
                <w:b/>
              </w:rPr>
            </w:pPr>
            <w:r w:rsidRPr="00BB4ACC">
              <w:rPr>
                <w:rStyle w:val="shorttext"/>
                <w:rFonts w:ascii="Times New Roman" w:hAnsi="Times New Roman" w:cs="Times New Roman"/>
              </w:rPr>
              <w:t>Әдебиет</w:t>
            </w:r>
            <w:r w:rsidRPr="00BB4ACC">
              <w:rPr>
                <w:rStyle w:val="shorttext"/>
                <w:rFonts w:ascii="Times New Roman" w:hAnsi="Times New Roman" w:cs="Times New Roman"/>
                <w:lang w:val="kk-KZ"/>
              </w:rPr>
              <w:t>тер мен</w:t>
            </w:r>
            <w:r w:rsidRPr="00BB4ACC">
              <w:rPr>
                <w:rStyle w:val="shorttext"/>
                <w:rFonts w:ascii="Times New Roman" w:hAnsi="Times New Roman" w:cs="Times New Roman"/>
              </w:rPr>
              <w:t>ресурстар</w:t>
            </w:r>
          </w:p>
        </w:tc>
        <w:tc>
          <w:tcPr>
            <w:tcW w:w="7732" w:type="dxa"/>
            <w:gridSpan w:val="12"/>
          </w:tcPr>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 xml:space="preserve">1.Әл-Фараби. Он томдық шығармалар жинағы.-Т.3.-2003ж. </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2.Аристотель Органон // соч.: в 4т. Т.2 М., 1976.</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3. Ивин А.А. Искусство правильно мыслить. М., 2010.</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4. Тұрғынбаев Ә.Х. Логика.-А., 2013</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5. Дефорт. Логический словарь. М., 1994.</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6. Ысқақова Р.У., Ғабитов Т.Х. Логика.-А.,2011</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7. Милль Д.С. Система логики силлогистической и индуктивной. М., 1994.</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8. Сборник по упражнений по логике. Минск, 2000.</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9. Аскар Л.А. Логика как феномен культуры мышления в контексте истории философии.-А.,2014</w:t>
            </w:r>
          </w:p>
          <w:p w:rsidR="00697E26" w:rsidRPr="00BB4ACC" w:rsidRDefault="00697E26" w:rsidP="005C7627">
            <w:pPr>
              <w:ind w:firstLine="567"/>
              <w:jc w:val="both"/>
              <w:rPr>
                <w:rFonts w:ascii="Times New Roman" w:hAnsi="Times New Roman" w:cs="Times New Roman"/>
                <w:lang w:val="kk-KZ"/>
              </w:rPr>
            </w:pPr>
            <w:r w:rsidRPr="00BB4ACC">
              <w:rPr>
                <w:rFonts w:ascii="Times New Roman" w:hAnsi="Times New Roman" w:cs="Times New Roman"/>
                <w:lang w:val="kk-KZ"/>
              </w:rPr>
              <w:t>10. Уражнения по логике / под. ред. В.И. Кириллова. М., 2012</w:t>
            </w:r>
          </w:p>
          <w:p w:rsidR="00697E26" w:rsidRPr="00BB4ACC" w:rsidRDefault="00697E26" w:rsidP="005C7627">
            <w:pPr>
              <w:ind w:left="360"/>
              <w:jc w:val="both"/>
              <w:rPr>
                <w:rFonts w:ascii="Times New Roman" w:hAnsi="Times New Roman" w:cs="Times New Roman"/>
                <w:b/>
                <w:lang w:val="kk-KZ"/>
              </w:rPr>
            </w:pPr>
            <w:r w:rsidRPr="00BB4ACC">
              <w:rPr>
                <w:rFonts w:ascii="Times New Roman" w:hAnsi="Times New Roman" w:cs="Times New Roman"/>
                <w:b/>
                <w:lang w:val="kk-KZ"/>
              </w:rPr>
              <w:t xml:space="preserve">ОНЛАЙН КУРСТАР: </w:t>
            </w:r>
          </w:p>
          <w:p w:rsidR="00697E26" w:rsidRPr="00BB4ACC" w:rsidRDefault="00697E26" w:rsidP="00697E26">
            <w:pPr>
              <w:numPr>
                <w:ilvl w:val="0"/>
                <w:numId w:val="1"/>
              </w:numPr>
              <w:jc w:val="both"/>
              <w:rPr>
                <w:rFonts w:ascii="Times New Roman" w:hAnsi="Times New Roman" w:cs="Times New Roman"/>
                <w:lang w:val="kk-KZ"/>
              </w:rPr>
            </w:pPr>
            <w:r w:rsidRPr="00BB4ACC">
              <w:rPr>
                <w:rFonts w:ascii="Times New Roman" w:hAnsi="Times New Roman" w:cs="Times New Roman"/>
                <w:lang w:val="kk-KZ"/>
              </w:rPr>
              <w:t xml:space="preserve">Интернет ресурсы: </w:t>
            </w:r>
            <w:hyperlink r:id="rId5" w:history="1">
              <w:r w:rsidRPr="00BB4ACC">
                <w:rPr>
                  <w:rStyle w:val="a3"/>
                  <w:rFonts w:ascii="Times New Roman" w:hAnsi="Times New Roman" w:cs="Times New Roman"/>
                  <w:lang w:val="kk-KZ"/>
                </w:rPr>
                <w:t>www.</w:t>
              </w:r>
              <w:r w:rsidRPr="00BB4ACC">
                <w:rPr>
                  <w:rStyle w:val="a3"/>
                  <w:rFonts w:ascii="Times New Roman" w:hAnsi="Times New Roman" w:cs="Times New Roman"/>
                  <w:lang w:val="en-US"/>
                </w:rPr>
                <w:t>logike</w:t>
              </w:r>
              <w:r w:rsidRPr="00BB4ACC">
                <w:rPr>
                  <w:rStyle w:val="a3"/>
                  <w:rFonts w:ascii="Times New Roman" w:hAnsi="Times New Roman" w:cs="Times New Roman"/>
                  <w:lang w:val="kk-KZ"/>
                </w:rPr>
                <w:t>.ru</w:t>
              </w:r>
            </w:hyperlink>
          </w:p>
        </w:tc>
      </w:tr>
      <w:tr w:rsidR="00697E26" w:rsidRPr="00EE455B" w:rsidTr="005C7627">
        <w:tc>
          <w:tcPr>
            <w:tcW w:w="2122" w:type="dxa"/>
            <w:gridSpan w:val="3"/>
          </w:tcPr>
          <w:p w:rsidR="00697E26" w:rsidRPr="00BB4ACC" w:rsidRDefault="00697E26" w:rsidP="005C7627">
            <w:pPr>
              <w:pStyle w:val="a4"/>
              <w:tabs>
                <w:tab w:val="left" w:pos="426"/>
              </w:tabs>
              <w:autoSpaceDE w:val="0"/>
              <w:autoSpaceDN w:val="0"/>
              <w:adjustRightInd w:val="0"/>
              <w:ind w:left="0"/>
              <w:rPr>
                <w:rStyle w:val="shorttext"/>
                <w:b/>
                <w:sz w:val="22"/>
                <w:szCs w:val="22"/>
                <w:lang w:val="kk-KZ"/>
              </w:rPr>
            </w:pPr>
            <w:r w:rsidRPr="00BB4ACC">
              <w:rPr>
                <w:rStyle w:val="shorttext"/>
                <w:sz w:val="22"/>
                <w:szCs w:val="22"/>
                <w:lang w:val="kk-KZ"/>
              </w:rPr>
              <w:t>Курсты ұйымдастыру</w:t>
            </w:r>
          </w:p>
          <w:p w:rsidR="00697E26" w:rsidRPr="00BB4ACC" w:rsidRDefault="00697E26" w:rsidP="005C7627">
            <w:pPr>
              <w:rPr>
                <w:rStyle w:val="shorttext"/>
                <w:rFonts w:ascii="Times New Roman" w:hAnsi="Times New Roman" w:cs="Times New Roman"/>
                <w:b/>
                <w:lang w:val="kk-KZ"/>
              </w:rPr>
            </w:pPr>
          </w:p>
        </w:tc>
        <w:tc>
          <w:tcPr>
            <w:tcW w:w="7732" w:type="dxa"/>
            <w:gridSpan w:val="12"/>
          </w:tcPr>
          <w:p w:rsidR="00697E26" w:rsidRPr="00BB4ACC" w:rsidRDefault="00697E26" w:rsidP="005C7627">
            <w:pPr>
              <w:jc w:val="both"/>
              <w:rPr>
                <w:rFonts w:ascii="Times New Roman" w:hAnsi="Times New Roman" w:cs="Times New Roman"/>
                <w:lang w:val="kk-KZ"/>
              </w:rPr>
            </w:pPr>
            <w:r w:rsidRPr="00BB4ACC">
              <w:rPr>
                <w:rFonts w:ascii="Times New Roman" w:hAnsi="Times New Roman" w:cs="Times New Roman"/>
                <w:lang w:val="kk-KZ"/>
              </w:rPr>
              <w:t xml:space="preserve">Логика ілімінің қалыптасуы мен даму мәселелерін саралауды, логиканың негізгі формалары мен заңдарын меңгерудің түрі мен үлгілерін топтастыруды, логиканың ұғымдық аппараты мен терминологиясын қолдана білуді үйрену. </w:t>
            </w:r>
            <w:r w:rsidRPr="00BB4ACC">
              <w:rPr>
                <w:rFonts w:ascii="Times New Roman" w:hAnsi="Times New Roman" w:cs="Times New Roman"/>
                <w:lang w:val="kk-KZ"/>
              </w:rPr>
              <w:lastRenderedPageBreak/>
              <w:t>Ұлттық ойлау феномендеріне логикалық талдауға, логика тарихына  қатысты төлтума түпнұсқалар, деректермен жұмыс істей білуі  керек.</w:t>
            </w:r>
          </w:p>
        </w:tc>
      </w:tr>
      <w:tr w:rsidR="00697E26" w:rsidRPr="00EE455B" w:rsidTr="005C7627">
        <w:tc>
          <w:tcPr>
            <w:tcW w:w="2122" w:type="dxa"/>
            <w:gridSpan w:val="3"/>
          </w:tcPr>
          <w:p w:rsidR="00697E26" w:rsidRPr="00BB4ACC" w:rsidRDefault="00697E26" w:rsidP="005C7627">
            <w:pPr>
              <w:pStyle w:val="a4"/>
              <w:tabs>
                <w:tab w:val="left" w:pos="426"/>
              </w:tabs>
              <w:autoSpaceDE w:val="0"/>
              <w:autoSpaceDN w:val="0"/>
              <w:adjustRightInd w:val="0"/>
              <w:ind w:left="0"/>
              <w:jc w:val="both"/>
              <w:rPr>
                <w:rStyle w:val="shorttext"/>
                <w:b/>
                <w:sz w:val="22"/>
                <w:szCs w:val="22"/>
              </w:rPr>
            </w:pPr>
            <w:r w:rsidRPr="00BB4ACC">
              <w:rPr>
                <w:rStyle w:val="shorttext"/>
                <w:sz w:val="22"/>
                <w:szCs w:val="22"/>
                <w:lang w:val="kk-KZ"/>
              </w:rPr>
              <w:lastRenderedPageBreak/>
              <w:t>Курс талаптары</w:t>
            </w:r>
          </w:p>
        </w:tc>
        <w:tc>
          <w:tcPr>
            <w:tcW w:w="7732" w:type="dxa"/>
            <w:gridSpan w:val="12"/>
          </w:tcPr>
          <w:p w:rsidR="00697E26" w:rsidRPr="0065066F"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 xml:space="preserve"> 1. </w:t>
            </w:r>
            <w:r w:rsidRPr="0065066F">
              <w:rPr>
                <w:rFonts w:ascii="Times New Roman" w:hAnsi="Times New Roman" w:cs="Times New Roman"/>
                <w:lang w:val="kk-KZ"/>
              </w:rPr>
              <w:t>Әрбіраудиторлық</w:t>
            </w:r>
            <w:r w:rsidRPr="00BB4ACC">
              <w:rPr>
                <w:rFonts w:ascii="Times New Roman" w:hAnsi="Times New Roman" w:cs="Times New Roman"/>
                <w:lang w:val="kk-KZ"/>
              </w:rPr>
              <w:t xml:space="preserve"> </w:t>
            </w:r>
            <w:r w:rsidRPr="0065066F">
              <w:rPr>
                <w:rFonts w:ascii="Times New Roman" w:hAnsi="Times New Roman" w:cs="Times New Roman"/>
                <w:lang w:val="kk-KZ"/>
              </w:rPr>
              <w:t>сабаққа</w:t>
            </w:r>
            <w:r w:rsidRPr="00BB4ACC">
              <w:rPr>
                <w:rFonts w:ascii="Times New Roman" w:hAnsi="Times New Roman" w:cs="Times New Roman"/>
                <w:lang w:val="kk-KZ"/>
              </w:rPr>
              <w:t xml:space="preserve"> С</w:t>
            </w:r>
            <w:r w:rsidRPr="0065066F">
              <w:rPr>
                <w:rFonts w:ascii="Times New Roman" w:hAnsi="Times New Roman" w:cs="Times New Roman"/>
                <w:lang w:val="kk-KZ"/>
              </w:rPr>
              <w:t>із</w:t>
            </w:r>
            <w:r w:rsidRPr="00BB4ACC">
              <w:rPr>
                <w:rFonts w:ascii="Times New Roman" w:hAnsi="Times New Roman" w:cs="Times New Roman"/>
                <w:lang w:val="kk-KZ"/>
              </w:rPr>
              <w:t xml:space="preserve"> төменде көрсетілген кесте бойынша </w:t>
            </w:r>
            <w:r w:rsidRPr="0065066F">
              <w:rPr>
                <w:rFonts w:ascii="Times New Roman" w:hAnsi="Times New Roman" w:cs="Times New Roman"/>
                <w:lang w:val="kk-KZ"/>
              </w:rPr>
              <w:t>алдын-ала дайындалу</w:t>
            </w:r>
            <w:r w:rsidRPr="00BB4ACC">
              <w:rPr>
                <w:rFonts w:ascii="Times New Roman" w:hAnsi="Times New Roman" w:cs="Times New Roman"/>
                <w:lang w:val="kk-KZ"/>
              </w:rPr>
              <w:t>ыңыз қажет</w:t>
            </w:r>
            <w:r w:rsidRPr="0065066F">
              <w:rPr>
                <w:rFonts w:ascii="Times New Roman" w:hAnsi="Times New Roman" w:cs="Times New Roman"/>
                <w:lang w:val="kk-KZ"/>
              </w:rPr>
              <w:t xml:space="preserve">. </w:t>
            </w:r>
            <w:r w:rsidRPr="00BB4ACC">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65066F">
              <w:rPr>
                <w:rFonts w:ascii="Times New Roman" w:hAnsi="Times New Roman" w:cs="Times New Roman"/>
                <w:lang w:val="kk-KZ"/>
              </w:rPr>
              <w:t>.</w:t>
            </w: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2.Пәннің графигі бойынша үй тапсырмалары кесте бойынша, семестр уақытында бөлінеді.</w:t>
            </w:r>
          </w:p>
          <w:p w:rsidR="00697E26" w:rsidRPr="00BB4ACC" w:rsidRDefault="00697E26" w:rsidP="005C7627">
            <w:pPr>
              <w:tabs>
                <w:tab w:val="left" w:pos="426"/>
              </w:tabs>
              <w:jc w:val="both"/>
              <w:rPr>
                <w:rFonts w:ascii="Times New Roman" w:hAnsi="Times New Roman" w:cs="Times New Roman"/>
                <w:lang w:val="kk-KZ"/>
              </w:rPr>
            </w:pPr>
            <w:r w:rsidRPr="00BB4ACC">
              <w:rPr>
                <w:rFonts w:ascii="Times New Roman" w:hAnsi="Times New Roman" w:cs="Times New Roman"/>
                <w:lang w:val="kk-KZ"/>
              </w:rPr>
              <w:t>3.Үй тапсырмалары жауап беруге болатын бірнешесұрақтардан тұрады.</w:t>
            </w:r>
          </w:p>
          <w:p w:rsidR="00697E26" w:rsidRPr="00BB4ACC" w:rsidRDefault="00697E26" w:rsidP="005C7627">
            <w:pPr>
              <w:tabs>
                <w:tab w:val="left" w:pos="426"/>
              </w:tabs>
              <w:ind w:left="34"/>
              <w:jc w:val="both"/>
              <w:rPr>
                <w:rFonts w:ascii="Times New Roman" w:hAnsi="Times New Roman" w:cs="Times New Roman"/>
                <w:lang w:val="kk-KZ"/>
              </w:rPr>
            </w:pPr>
            <w:r w:rsidRPr="00BB4ACC">
              <w:rPr>
                <w:rFonts w:ascii="Times New Roman" w:hAnsi="Times New Roman" w:cs="Times New Roman"/>
                <w:lang w:val="kk-KZ"/>
              </w:rPr>
              <w:t>Үй тапсырмаларын орындау кезінде сақталуға тиісті ережелер:</w:t>
            </w:r>
          </w:p>
          <w:p w:rsidR="00697E26" w:rsidRPr="00BB4ACC" w:rsidRDefault="00697E26" w:rsidP="005C7627">
            <w:pPr>
              <w:tabs>
                <w:tab w:val="left" w:pos="426"/>
              </w:tabs>
              <w:ind w:left="34"/>
              <w:jc w:val="both"/>
              <w:rPr>
                <w:rFonts w:ascii="Times New Roman" w:hAnsi="Times New Roman" w:cs="Times New Roman"/>
                <w:lang w:val="kk-KZ"/>
              </w:rPr>
            </w:pPr>
            <w:r w:rsidRPr="00BB4ACC">
              <w:rPr>
                <w:rFonts w:ascii="Times New Roman" w:hAnsi="Times New Roman" w:cs="Times New Roman"/>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697E26" w:rsidRPr="00BB4ACC" w:rsidRDefault="00697E26" w:rsidP="005C7627">
            <w:pPr>
              <w:tabs>
                <w:tab w:val="left" w:pos="426"/>
              </w:tabs>
              <w:ind w:left="34"/>
              <w:jc w:val="both"/>
              <w:rPr>
                <w:rFonts w:ascii="Times New Roman" w:hAnsi="Times New Roman" w:cs="Times New Roman"/>
                <w:lang w:val="kk-KZ"/>
              </w:rPr>
            </w:pPr>
            <w:r w:rsidRPr="00BB4ACC">
              <w:rPr>
                <w:rFonts w:ascii="Times New Roman" w:hAnsi="Times New Roman" w:cs="Times New Roman"/>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tc>
      </w:tr>
      <w:tr w:rsidR="00697E26" w:rsidRPr="00BB4ACC" w:rsidTr="005C7627">
        <w:trPr>
          <w:trHeight w:val="258"/>
        </w:trPr>
        <w:tc>
          <w:tcPr>
            <w:tcW w:w="2122" w:type="dxa"/>
            <w:gridSpan w:val="3"/>
            <w:vMerge w:val="restart"/>
          </w:tcPr>
          <w:p w:rsidR="00697E26" w:rsidRPr="00BB4ACC" w:rsidRDefault="00697E26" w:rsidP="005C7627">
            <w:pPr>
              <w:pStyle w:val="a4"/>
              <w:tabs>
                <w:tab w:val="left" w:pos="426"/>
              </w:tabs>
              <w:autoSpaceDE w:val="0"/>
              <w:autoSpaceDN w:val="0"/>
              <w:adjustRightInd w:val="0"/>
              <w:ind w:left="0"/>
              <w:jc w:val="both"/>
              <w:rPr>
                <w:rStyle w:val="shorttext"/>
                <w:b/>
                <w:sz w:val="22"/>
                <w:szCs w:val="22"/>
                <w:lang w:val="kk-KZ"/>
              </w:rPr>
            </w:pPr>
            <w:r w:rsidRPr="00BB4ACC">
              <w:rPr>
                <w:rStyle w:val="shorttext"/>
                <w:sz w:val="22"/>
                <w:szCs w:val="22"/>
                <w:lang w:val="kk-KZ"/>
              </w:rPr>
              <w:t>Бағалау саясаты</w:t>
            </w:r>
          </w:p>
          <w:p w:rsidR="00697E26" w:rsidRPr="00BB4ACC" w:rsidRDefault="00697E26" w:rsidP="005C7627">
            <w:pPr>
              <w:pStyle w:val="a4"/>
              <w:tabs>
                <w:tab w:val="left" w:pos="426"/>
              </w:tabs>
              <w:autoSpaceDE w:val="0"/>
              <w:autoSpaceDN w:val="0"/>
              <w:adjustRightInd w:val="0"/>
              <w:ind w:left="0"/>
              <w:jc w:val="both"/>
              <w:rPr>
                <w:rStyle w:val="shorttext"/>
                <w:b/>
                <w:sz w:val="22"/>
                <w:szCs w:val="22"/>
                <w:lang w:val="kk-KZ"/>
              </w:rPr>
            </w:pPr>
          </w:p>
          <w:p w:rsidR="00697E26" w:rsidRPr="00BB4ACC" w:rsidRDefault="00697E26" w:rsidP="005C7627">
            <w:pPr>
              <w:pStyle w:val="a4"/>
              <w:tabs>
                <w:tab w:val="left" w:pos="426"/>
              </w:tabs>
              <w:autoSpaceDE w:val="0"/>
              <w:autoSpaceDN w:val="0"/>
              <w:adjustRightInd w:val="0"/>
              <w:ind w:left="0"/>
              <w:jc w:val="both"/>
              <w:rPr>
                <w:rStyle w:val="shorttext"/>
                <w:b/>
                <w:sz w:val="22"/>
                <w:szCs w:val="22"/>
                <w:lang w:val="kk-KZ"/>
              </w:rPr>
            </w:pPr>
          </w:p>
          <w:p w:rsidR="00697E26" w:rsidRPr="00BB4ACC" w:rsidRDefault="00697E26" w:rsidP="005C7627">
            <w:pPr>
              <w:pStyle w:val="a4"/>
              <w:tabs>
                <w:tab w:val="left" w:pos="426"/>
              </w:tabs>
              <w:autoSpaceDE w:val="0"/>
              <w:autoSpaceDN w:val="0"/>
              <w:adjustRightInd w:val="0"/>
              <w:ind w:left="0"/>
              <w:jc w:val="both"/>
              <w:rPr>
                <w:rStyle w:val="shorttext"/>
                <w:b/>
                <w:sz w:val="22"/>
                <w:szCs w:val="22"/>
                <w:lang w:val="kk-KZ"/>
              </w:rPr>
            </w:pPr>
          </w:p>
        </w:tc>
        <w:tc>
          <w:tcPr>
            <w:tcW w:w="3940" w:type="dxa"/>
            <w:gridSpan w:val="5"/>
          </w:tcPr>
          <w:p w:rsidR="00697E26" w:rsidRPr="00BB4ACC" w:rsidRDefault="00697E26" w:rsidP="005C7627">
            <w:pPr>
              <w:tabs>
                <w:tab w:val="left" w:pos="426"/>
              </w:tabs>
              <w:autoSpaceDE w:val="0"/>
              <w:autoSpaceDN w:val="0"/>
              <w:adjustRightInd w:val="0"/>
              <w:jc w:val="center"/>
              <w:rPr>
                <w:rFonts w:ascii="Times New Roman" w:hAnsi="Times New Roman" w:cs="Times New Roman"/>
                <w:b/>
                <w:lang w:val="kk-KZ"/>
              </w:rPr>
            </w:pPr>
            <w:r w:rsidRPr="00BB4ACC">
              <w:rPr>
                <w:rFonts w:ascii="Times New Roman" w:hAnsi="Times New Roman" w:cs="Times New Roman"/>
                <w:b/>
                <w:lang w:val="kk-KZ"/>
              </w:rPr>
              <w:t>Өзіндік жұмыстың сипаттамасы</w:t>
            </w:r>
          </w:p>
        </w:tc>
        <w:tc>
          <w:tcPr>
            <w:tcW w:w="1134" w:type="dxa"/>
            <w:gridSpan w:val="3"/>
          </w:tcPr>
          <w:p w:rsidR="00697E26" w:rsidRPr="00BB4ACC" w:rsidRDefault="00697E26" w:rsidP="005C7627">
            <w:pPr>
              <w:tabs>
                <w:tab w:val="left" w:pos="426"/>
              </w:tabs>
              <w:autoSpaceDE w:val="0"/>
              <w:autoSpaceDN w:val="0"/>
              <w:adjustRightInd w:val="0"/>
              <w:ind w:left="-108" w:right="-108"/>
              <w:jc w:val="center"/>
              <w:rPr>
                <w:rFonts w:ascii="Times New Roman" w:hAnsi="Times New Roman" w:cs="Times New Roman"/>
                <w:b/>
              </w:rPr>
            </w:pPr>
            <w:r w:rsidRPr="00BB4ACC">
              <w:rPr>
                <w:rFonts w:ascii="Times New Roman" w:eastAsia="Calibri" w:hAnsi="Times New Roman" w:cs="Times New Roman"/>
                <w:b/>
                <w:lang w:val="kk-KZ"/>
              </w:rPr>
              <w:t>Пайыздық көрсеткіш</w:t>
            </w:r>
          </w:p>
        </w:tc>
        <w:tc>
          <w:tcPr>
            <w:tcW w:w="2658" w:type="dxa"/>
            <w:gridSpan w:val="4"/>
          </w:tcPr>
          <w:p w:rsidR="00697E26" w:rsidRPr="00BB4ACC" w:rsidRDefault="00697E26" w:rsidP="005C7627">
            <w:pPr>
              <w:pStyle w:val="a4"/>
              <w:tabs>
                <w:tab w:val="left" w:pos="317"/>
              </w:tabs>
              <w:autoSpaceDE w:val="0"/>
              <w:autoSpaceDN w:val="0"/>
              <w:adjustRightInd w:val="0"/>
              <w:ind w:left="0"/>
              <w:jc w:val="center"/>
              <w:rPr>
                <w:b/>
                <w:sz w:val="22"/>
                <w:szCs w:val="22"/>
              </w:rPr>
            </w:pPr>
            <w:r w:rsidRPr="00BB4ACC">
              <w:rPr>
                <w:b/>
                <w:sz w:val="22"/>
                <w:szCs w:val="22"/>
              </w:rPr>
              <w:t>Оқыту</w:t>
            </w:r>
            <w:r w:rsidRPr="00BB4ACC">
              <w:rPr>
                <w:b/>
                <w:sz w:val="22"/>
                <w:szCs w:val="22"/>
                <w:lang w:val="kk-KZ"/>
              </w:rPr>
              <w:t>дың</w:t>
            </w:r>
            <w:r w:rsidRPr="00BB4ACC">
              <w:rPr>
                <w:b/>
                <w:sz w:val="22"/>
                <w:szCs w:val="22"/>
              </w:rPr>
              <w:t>нәтижелері</w:t>
            </w:r>
          </w:p>
        </w:tc>
      </w:tr>
      <w:tr w:rsidR="00697E26" w:rsidRPr="00BB4ACC" w:rsidTr="005C7627">
        <w:trPr>
          <w:trHeight w:val="576"/>
        </w:trPr>
        <w:tc>
          <w:tcPr>
            <w:tcW w:w="2122" w:type="dxa"/>
            <w:gridSpan w:val="3"/>
            <w:vMerge/>
          </w:tcPr>
          <w:p w:rsidR="00697E26" w:rsidRPr="00BB4ACC" w:rsidRDefault="00697E26" w:rsidP="005C7627">
            <w:pPr>
              <w:pStyle w:val="a4"/>
              <w:tabs>
                <w:tab w:val="left" w:pos="426"/>
              </w:tabs>
              <w:autoSpaceDE w:val="0"/>
              <w:autoSpaceDN w:val="0"/>
              <w:adjustRightInd w:val="0"/>
              <w:ind w:left="0"/>
              <w:jc w:val="both"/>
              <w:rPr>
                <w:rStyle w:val="shorttext"/>
                <w:b/>
                <w:sz w:val="22"/>
                <w:szCs w:val="22"/>
              </w:rPr>
            </w:pPr>
          </w:p>
        </w:tc>
        <w:tc>
          <w:tcPr>
            <w:tcW w:w="3940" w:type="dxa"/>
            <w:gridSpan w:val="5"/>
          </w:tcPr>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rPr>
              <w:t>Үй</w:t>
            </w:r>
            <w:r w:rsidRPr="00BB4ACC">
              <w:rPr>
                <w:rFonts w:ascii="Times New Roman" w:hAnsi="Times New Roman" w:cs="Times New Roman"/>
                <w:lang w:val="kk-KZ"/>
              </w:rPr>
              <w:t>жұмысы</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lang w:val="kk-KZ"/>
              </w:rPr>
              <w:t>Д</w:t>
            </w:r>
            <w:r w:rsidRPr="00BB4ACC">
              <w:rPr>
                <w:rFonts w:ascii="Times New Roman" w:hAnsi="Times New Roman" w:cs="Times New Roman"/>
              </w:rPr>
              <w:t>еректербазасын</w:t>
            </w:r>
            <w:r w:rsidRPr="00BB4ACC">
              <w:rPr>
                <w:rFonts w:ascii="Times New Roman" w:hAnsi="Times New Roman" w:cs="Times New Roman"/>
                <w:lang w:val="kk-KZ"/>
              </w:rPr>
              <w:t xml:space="preserve"> әзірлеу жобасы</w:t>
            </w: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Б</w:t>
            </w:r>
            <w:r w:rsidRPr="00BB4ACC">
              <w:rPr>
                <w:rFonts w:ascii="Times New Roman" w:hAnsi="Times New Roman" w:cs="Times New Roman"/>
              </w:rPr>
              <w:t>ағдарламалау</w:t>
            </w:r>
            <w:r w:rsidRPr="00BB4ACC">
              <w:rPr>
                <w:rFonts w:ascii="Times New Roman" w:hAnsi="Times New Roman" w:cs="Times New Roman"/>
                <w:lang w:val="kk-KZ"/>
              </w:rPr>
              <w:t>бойынша жоба</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Емтихан</w:t>
            </w:r>
            <w:r w:rsidRPr="00BB4ACC">
              <w:rPr>
                <w:rFonts w:ascii="Times New Roman" w:hAnsi="Times New Roman" w:cs="Times New Roman"/>
                <w:lang w:val="kk-KZ"/>
              </w:rPr>
              <w:t>дар</w:t>
            </w: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БАРЛЫҒЫ</w:t>
            </w:r>
          </w:p>
        </w:tc>
        <w:tc>
          <w:tcPr>
            <w:tcW w:w="1134" w:type="dxa"/>
            <w:gridSpan w:val="3"/>
          </w:tcPr>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35%</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10%</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15%</w:t>
            </w:r>
          </w:p>
          <w:p w:rsidR="00697E26" w:rsidRPr="00BB4ACC" w:rsidRDefault="00697E26" w:rsidP="005C7627">
            <w:pPr>
              <w:tabs>
                <w:tab w:val="left" w:pos="426"/>
              </w:tabs>
              <w:autoSpaceDE w:val="0"/>
              <w:autoSpaceDN w:val="0"/>
              <w:adjustRightInd w:val="0"/>
              <w:jc w:val="both"/>
              <w:rPr>
                <w:rFonts w:ascii="Times New Roman" w:hAnsi="Times New Roman" w:cs="Times New Roman"/>
                <w:u w:val="single"/>
              </w:rPr>
            </w:pPr>
            <w:r w:rsidRPr="00BB4ACC">
              <w:rPr>
                <w:rFonts w:ascii="Times New Roman" w:hAnsi="Times New Roman" w:cs="Times New Roman"/>
                <w:u w:val="single"/>
              </w:rPr>
              <w:t>40%</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100%</w:t>
            </w:r>
          </w:p>
        </w:tc>
        <w:tc>
          <w:tcPr>
            <w:tcW w:w="2658" w:type="dxa"/>
            <w:gridSpan w:val="4"/>
          </w:tcPr>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1,2,34,5,6</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2,3,4</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4,5,6</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1,2,3,4,5,6</w:t>
            </w:r>
          </w:p>
        </w:tc>
      </w:tr>
      <w:tr w:rsidR="00697E26" w:rsidRPr="00BB4ACC" w:rsidTr="005C7627">
        <w:tc>
          <w:tcPr>
            <w:tcW w:w="2122" w:type="dxa"/>
            <w:gridSpan w:val="3"/>
            <w:vMerge/>
          </w:tcPr>
          <w:p w:rsidR="00697E26" w:rsidRPr="00BB4ACC" w:rsidRDefault="00697E26" w:rsidP="005C7627">
            <w:pPr>
              <w:pStyle w:val="a4"/>
              <w:tabs>
                <w:tab w:val="left" w:pos="426"/>
              </w:tabs>
              <w:autoSpaceDE w:val="0"/>
              <w:autoSpaceDN w:val="0"/>
              <w:adjustRightInd w:val="0"/>
              <w:ind w:left="0"/>
              <w:jc w:val="both"/>
              <w:rPr>
                <w:rStyle w:val="shorttext"/>
                <w:b/>
                <w:sz w:val="22"/>
                <w:szCs w:val="22"/>
              </w:rPr>
            </w:pPr>
          </w:p>
        </w:tc>
        <w:tc>
          <w:tcPr>
            <w:tcW w:w="7732" w:type="dxa"/>
            <w:gridSpan w:val="12"/>
          </w:tcPr>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rPr>
              <w:t>Сіздіңқорытындыбаға</w:t>
            </w:r>
            <w:r w:rsidRPr="00BB4ACC">
              <w:rPr>
                <w:rFonts w:ascii="Times New Roman" w:hAnsi="Times New Roman" w:cs="Times New Roman"/>
                <w:lang w:val="kk-KZ"/>
              </w:rPr>
              <w:t>ңыз</w:t>
            </w:r>
            <w:r w:rsidRPr="00BB4ACC">
              <w:rPr>
                <w:rFonts w:ascii="Times New Roman" w:hAnsi="Times New Roman" w:cs="Times New Roman"/>
              </w:rPr>
              <w:t>мына формула</w:t>
            </w:r>
            <w:r w:rsidRPr="00BB4ACC">
              <w:rPr>
                <w:rFonts w:ascii="Times New Roman" w:hAnsi="Times New Roman" w:cs="Times New Roman"/>
                <w:lang w:val="kk-KZ"/>
              </w:rPr>
              <w:t>мен</w:t>
            </w:r>
            <w:r w:rsidRPr="00BB4ACC">
              <w:rPr>
                <w:rFonts w:ascii="Times New Roman" w:hAnsi="Times New Roman" w:cs="Times New Roman"/>
              </w:rPr>
              <w:t>есептеле</w:t>
            </w:r>
            <w:r w:rsidRPr="00BB4ACC">
              <w:rPr>
                <w:rFonts w:ascii="Times New Roman" w:hAnsi="Times New Roman" w:cs="Times New Roman"/>
                <w:lang w:val="kk-KZ"/>
              </w:rPr>
              <w:t>ді</w:t>
            </w: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r w:rsidRPr="00BB4ACC">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BB4ACC">
              <w:rPr>
                <w:rFonts w:ascii="Times New Roman" w:hAnsi="Times New Roman" w:cs="Times New Roman"/>
                <w:lang w:val="kk-KZ"/>
              </w:rPr>
              <w:t>∙0,6+0,1 МТ+0,3 ИК</w:t>
            </w:r>
          </w:p>
          <w:p w:rsidR="00697E26" w:rsidRPr="00BB4ACC" w:rsidRDefault="00697E26" w:rsidP="005C7627">
            <w:pPr>
              <w:tabs>
                <w:tab w:val="left" w:pos="426"/>
              </w:tabs>
              <w:autoSpaceDE w:val="0"/>
              <w:autoSpaceDN w:val="0"/>
              <w:adjustRightInd w:val="0"/>
              <w:jc w:val="both"/>
              <w:rPr>
                <w:rFonts w:ascii="Times New Roman" w:hAnsi="Times New Roman" w:cs="Times New Roman"/>
                <w:lang w:val="kk-KZ"/>
              </w:rPr>
            </w:pPr>
          </w:p>
          <w:p w:rsidR="00697E26" w:rsidRPr="00BB4ACC" w:rsidRDefault="00697E26" w:rsidP="005C7627">
            <w:pPr>
              <w:pStyle w:val="a4"/>
              <w:tabs>
                <w:tab w:val="left" w:pos="426"/>
              </w:tabs>
              <w:autoSpaceDE w:val="0"/>
              <w:autoSpaceDN w:val="0"/>
              <w:adjustRightInd w:val="0"/>
              <w:ind w:left="34"/>
              <w:jc w:val="both"/>
              <w:rPr>
                <w:sz w:val="22"/>
                <w:szCs w:val="22"/>
                <w:lang w:val="kk-KZ"/>
              </w:rPr>
            </w:pPr>
            <w:r w:rsidRPr="00BB4ACC">
              <w:rPr>
                <w:sz w:val="22"/>
                <w:szCs w:val="22"/>
                <w:lang w:val="kk-KZ"/>
              </w:rPr>
              <w:t xml:space="preserve">Төменде бағалау үлгісі пайызбен көрсетілген: </w:t>
            </w:r>
          </w:p>
          <w:p w:rsidR="00697E26" w:rsidRPr="00BB4ACC" w:rsidRDefault="00697E26" w:rsidP="005C7627">
            <w:pPr>
              <w:pStyle w:val="a4"/>
              <w:tabs>
                <w:tab w:val="left" w:pos="426"/>
              </w:tabs>
              <w:autoSpaceDE w:val="0"/>
              <w:autoSpaceDN w:val="0"/>
              <w:adjustRightInd w:val="0"/>
              <w:ind w:left="34"/>
              <w:jc w:val="both"/>
              <w:rPr>
                <w:sz w:val="22"/>
                <w:szCs w:val="22"/>
              </w:rPr>
            </w:pPr>
            <w:r w:rsidRPr="00BB4ACC">
              <w:rPr>
                <w:sz w:val="22"/>
                <w:szCs w:val="22"/>
              </w:rPr>
              <w:t>95% - 100%: А</w:t>
            </w:r>
            <w:r w:rsidRPr="00BB4ACC">
              <w:rPr>
                <w:sz w:val="22"/>
                <w:szCs w:val="22"/>
              </w:rPr>
              <w:tab/>
            </w:r>
            <w:r w:rsidRPr="00BB4ACC">
              <w:rPr>
                <w:sz w:val="22"/>
                <w:szCs w:val="22"/>
              </w:rPr>
              <w:tab/>
              <w:t>90% - 94%: А-</w:t>
            </w:r>
          </w:p>
          <w:p w:rsidR="00697E26" w:rsidRPr="00BB4ACC" w:rsidRDefault="00697E26" w:rsidP="005C7627">
            <w:pPr>
              <w:pStyle w:val="a4"/>
              <w:tabs>
                <w:tab w:val="left" w:pos="426"/>
              </w:tabs>
              <w:autoSpaceDE w:val="0"/>
              <w:autoSpaceDN w:val="0"/>
              <w:adjustRightInd w:val="0"/>
              <w:ind w:left="34"/>
              <w:jc w:val="both"/>
              <w:rPr>
                <w:sz w:val="22"/>
                <w:szCs w:val="22"/>
              </w:rPr>
            </w:pPr>
            <w:r w:rsidRPr="00BB4ACC">
              <w:rPr>
                <w:sz w:val="22"/>
                <w:szCs w:val="22"/>
              </w:rPr>
              <w:t>85% - 89%: В+</w:t>
            </w:r>
            <w:r w:rsidRPr="00BB4ACC">
              <w:rPr>
                <w:sz w:val="22"/>
                <w:szCs w:val="22"/>
              </w:rPr>
              <w:tab/>
            </w:r>
            <w:r w:rsidRPr="00BB4ACC">
              <w:rPr>
                <w:sz w:val="22"/>
                <w:szCs w:val="22"/>
              </w:rPr>
              <w:tab/>
              <w:t>80% - 84%: В</w:t>
            </w:r>
            <w:r w:rsidRPr="00BB4ACC">
              <w:rPr>
                <w:sz w:val="22"/>
                <w:szCs w:val="22"/>
              </w:rPr>
              <w:tab/>
            </w:r>
            <w:r w:rsidRPr="00BB4ACC">
              <w:rPr>
                <w:sz w:val="22"/>
                <w:szCs w:val="22"/>
              </w:rPr>
              <w:tab/>
            </w:r>
            <w:r w:rsidRPr="00BB4ACC">
              <w:rPr>
                <w:sz w:val="22"/>
                <w:szCs w:val="22"/>
              </w:rPr>
              <w:tab/>
              <w:t>75% - 79%: В-</w:t>
            </w:r>
          </w:p>
          <w:p w:rsidR="00697E26" w:rsidRPr="00BB4ACC" w:rsidRDefault="00697E26" w:rsidP="005C7627">
            <w:pPr>
              <w:pStyle w:val="a4"/>
              <w:tabs>
                <w:tab w:val="left" w:pos="426"/>
              </w:tabs>
              <w:autoSpaceDE w:val="0"/>
              <w:autoSpaceDN w:val="0"/>
              <w:adjustRightInd w:val="0"/>
              <w:ind w:left="34"/>
              <w:jc w:val="both"/>
              <w:rPr>
                <w:sz w:val="22"/>
                <w:szCs w:val="22"/>
              </w:rPr>
            </w:pPr>
            <w:r w:rsidRPr="00BB4ACC">
              <w:rPr>
                <w:sz w:val="22"/>
                <w:szCs w:val="22"/>
              </w:rPr>
              <w:t>70% - 74%: С+</w:t>
            </w:r>
            <w:r w:rsidRPr="00BB4ACC">
              <w:rPr>
                <w:sz w:val="22"/>
                <w:szCs w:val="22"/>
              </w:rPr>
              <w:tab/>
            </w:r>
            <w:r w:rsidRPr="00BB4ACC">
              <w:rPr>
                <w:sz w:val="22"/>
                <w:szCs w:val="22"/>
              </w:rPr>
              <w:tab/>
              <w:t>65% - 69%: С</w:t>
            </w:r>
            <w:r w:rsidRPr="00BB4ACC">
              <w:rPr>
                <w:sz w:val="22"/>
                <w:szCs w:val="22"/>
              </w:rPr>
              <w:tab/>
            </w:r>
            <w:r w:rsidRPr="00BB4ACC">
              <w:rPr>
                <w:sz w:val="22"/>
                <w:szCs w:val="22"/>
              </w:rPr>
              <w:tab/>
            </w:r>
            <w:r w:rsidRPr="00BB4ACC">
              <w:rPr>
                <w:sz w:val="22"/>
                <w:szCs w:val="22"/>
              </w:rPr>
              <w:tab/>
              <w:t>60% - 64%: С-</w:t>
            </w:r>
          </w:p>
          <w:p w:rsidR="00697E26" w:rsidRPr="00BB4ACC" w:rsidRDefault="00697E26" w:rsidP="005C7627">
            <w:pPr>
              <w:tabs>
                <w:tab w:val="left" w:pos="426"/>
              </w:tabs>
              <w:autoSpaceDE w:val="0"/>
              <w:autoSpaceDN w:val="0"/>
              <w:adjustRightInd w:val="0"/>
              <w:jc w:val="both"/>
              <w:rPr>
                <w:rFonts w:ascii="Times New Roman" w:hAnsi="Times New Roman" w:cs="Times New Roman"/>
              </w:rPr>
            </w:pPr>
            <w:r w:rsidRPr="00BB4ACC">
              <w:rPr>
                <w:rFonts w:ascii="Times New Roman" w:hAnsi="Times New Roman" w:cs="Times New Roman"/>
              </w:rPr>
              <w:t xml:space="preserve">55% - 59%: </w:t>
            </w:r>
            <w:r w:rsidRPr="00BB4ACC">
              <w:rPr>
                <w:rFonts w:ascii="Times New Roman" w:hAnsi="Times New Roman" w:cs="Times New Roman"/>
                <w:lang w:val="en-US"/>
              </w:rPr>
              <w:t>D</w:t>
            </w:r>
            <w:r w:rsidRPr="00BB4ACC">
              <w:rPr>
                <w:rFonts w:ascii="Times New Roman" w:hAnsi="Times New Roman" w:cs="Times New Roman"/>
              </w:rPr>
              <w:t>+</w:t>
            </w:r>
            <w:r w:rsidRPr="00BB4ACC">
              <w:rPr>
                <w:rFonts w:ascii="Times New Roman" w:hAnsi="Times New Roman" w:cs="Times New Roman"/>
              </w:rPr>
              <w:tab/>
            </w:r>
            <w:r w:rsidRPr="00BB4ACC">
              <w:rPr>
                <w:rFonts w:ascii="Times New Roman" w:hAnsi="Times New Roman" w:cs="Times New Roman"/>
              </w:rPr>
              <w:tab/>
              <w:t xml:space="preserve">50% - 54%: </w:t>
            </w:r>
            <w:r w:rsidRPr="00BB4ACC">
              <w:rPr>
                <w:rFonts w:ascii="Times New Roman" w:hAnsi="Times New Roman" w:cs="Times New Roman"/>
                <w:lang w:val="en-US"/>
              </w:rPr>
              <w:t>D</w:t>
            </w:r>
            <w:r w:rsidRPr="00BB4ACC">
              <w:rPr>
                <w:rFonts w:ascii="Times New Roman" w:hAnsi="Times New Roman" w:cs="Times New Roman"/>
              </w:rPr>
              <w:t>-</w:t>
            </w:r>
            <w:r w:rsidRPr="00BB4ACC">
              <w:rPr>
                <w:rFonts w:ascii="Times New Roman" w:hAnsi="Times New Roman" w:cs="Times New Roman"/>
              </w:rPr>
              <w:tab/>
            </w:r>
            <w:r w:rsidRPr="00BB4ACC">
              <w:rPr>
                <w:rFonts w:ascii="Times New Roman" w:hAnsi="Times New Roman" w:cs="Times New Roman"/>
              </w:rPr>
              <w:tab/>
              <w:t xml:space="preserve">            0% -49%: </w:t>
            </w:r>
            <w:r w:rsidRPr="00BB4ACC">
              <w:rPr>
                <w:rFonts w:ascii="Times New Roman" w:hAnsi="Times New Roman" w:cs="Times New Roman"/>
                <w:lang w:val="en-US"/>
              </w:rPr>
              <w:t>F</w:t>
            </w:r>
          </w:p>
        </w:tc>
      </w:tr>
      <w:tr w:rsidR="00697E26" w:rsidRPr="00EE455B" w:rsidTr="005C7627">
        <w:tc>
          <w:tcPr>
            <w:tcW w:w="2122" w:type="dxa"/>
            <w:gridSpan w:val="3"/>
          </w:tcPr>
          <w:p w:rsidR="00697E26" w:rsidRPr="00BB4ACC" w:rsidRDefault="00697E26" w:rsidP="005C7627">
            <w:pPr>
              <w:pStyle w:val="a4"/>
              <w:tabs>
                <w:tab w:val="left" w:pos="426"/>
              </w:tabs>
              <w:autoSpaceDE w:val="0"/>
              <w:autoSpaceDN w:val="0"/>
              <w:adjustRightInd w:val="0"/>
              <w:ind w:left="0"/>
              <w:jc w:val="both"/>
              <w:rPr>
                <w:b/>
                <w:sz w:val="22"/>
                <w:szCs w:val="22"/>
                <w:lang w:val="kk-KZ"/>
              </w:rPr>
            </w:pPr>
            <w:r w:rsidRPr="00BB4ACC">
              <w:rPr>
                <w:b/>
                <w:sz w:val="22"/>
                <w:szCs w:val="22"/>
                <w:lang w:val="kk-KZ"/>
              </w:rPr>
              <w:t>Пәннің саясаты</w:t>
            </w:r>
          </w:p>
        </w:tc>
        <w:tc>
          <w:tcPr>
            <w:tcW w:w="7732" w:type="dxa"/>
            <w:gridSpan w:val="12"/>
          </w:tcPr>
          <w:p w:rsidR="00697E26" w:rsidRPr="00BB4ACC" w:rsidRDefault="00697E26" w:rsidP="005C7627">
            <w:pPr>
              <w:pStyle w:val="a4"/>
              <w:tabs>
                <w:tab w:val="left" w:pos="426"/>
              </w:tabs>
              <w:autoSpaceDE w:val="0"/>
              <w:autoSpaceDN w:val="0"/>
              <w:adjustRightInd w:val="0"/>
              <w:ind w:left="0"/>
              <w:contextualSpacing w:val="0"/>
              <w:jc w:val="both"/>
              <w:rPr>
                <w:sz w:val="22"/>
                <w:szCs w:val="22"/>
                <w:lang w:val="kk-KZ"/>
              </w:rPr>
            </w:pPr>
            <w:r w:rsidRPr="00BB4ACC">
              <w:rPr>
                <w:sz w:val="22"/>
                <w:szCs w:val="22"/>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97E26" w:rsidRPr="00BB4ACC" w:rsidTr="005C7627">
        <w:tc>
          <w:tcPr>
            <w:tcW w:w="9854" w:type="dxa"/>
            <w:gridSpan w:val="15"/>
          </w:tcPr>
          <w:p w:rsidR="00697E26" w:rsidRPr="00BB4ACC" w:rsidRDefault="00697E26" w:rsidP="005C7627">
            <w:pPr>
              <w:pStyle w:val="a4"/>
              <w:tabs>
                <w:tab w:val="left" w:pos="426"/>
              </w:tabs>
              <w:autoSpaceDE w:val="0"/>
              <w:autoSpaceDN w:val="0"/>
              <w:adjustRightInd w:val="0"/>
              <w:ind w:left="0"/>
              <w:contextualSpacing w:val="0"/>
              <w:jc w:val="both"/>
              <w:rPr>
                <w:sz w:val="22"/>
                <w:szCs w:val="22"/>
                <w:lang w:val="kk-KZ"/>
              </w:rPr>
            </w:pPr>
            <w:r w:rsidRPr="00BB4ACC">
              <w:rPr>
                <w:b/>
                <w:sz w:val="22"/>
                <w:szCs w:val="22"/>
                <w:lang w:val="kk-KZ"/>
              </w:rPr>
              <w:t>Пәннің графигі</w:t>
            </w:r>
          </w:p>
        </w:tc>
      </w:tr>
      <w:tr w:rsidR="00697E26" w:rsidRPr="00BB4ACC" w:rsidTr="005C7627">
        <w:tc>
          <w:tcPr>
            <w:tcW w:w="817" w:type="dxa"/>
          </w:tcPr>
          <w:p w:rsidR="00697E26" w:rsidRPr="00BB4ACC" w:rsidRDefault="00697E26" w:rsidP="005C7627">
            <w:pPr>
              <w:jc w:val="center"/>
              <w:rPr>
                <w:rFonts w:ascii="Times New Roman" w:eastAsia="Times New Roman" w:hAnsi="Times New Roman" w:cs="Times New Roman"/>
                <w:b/>
                <w:lang w:val="kk-KZ"/>
              </w:rPr>
            </w:pPr>
            <w:r w:rsidRPr="00BB4ACC">
              <w:rPr>
                <w:rFonts w:ascii="Times New Roman" w:eastAsia="Times New Roman" w:hAnsi="Times New Roman" w:cs="Times New Roman"/>
                <w:b/>
                <w:lang w:val="kk-KZ"/>
              </w:rPr>
              <w:t>Апта</w:t>
            </w:r>
          </w:p>
        </w:tc>
        <w:tc>
          <w:tcPr>
            <w:tcW w:w="4961" w:type="dxa"/>
            <w:gridSpan w:val="6"/>
          </w:tcPr>
          <w:p w:rsidR="00697E26" w:rsidRPr="00BB4ACC" w:rsidRDefault="00697E26" w:rsidP="005C7627">
            <w:pPr>
              <w:jc w:val="center"/>
              <w:rPr>
                <w:rFonts w:ascii="Times New Roman" w:eastAsia="Times New Roman" w:hAnsi="Times New Roman" w:cs="Times New Roman"/>
                <w:b/>
                <w:lang w:val="kk-KZ"/>
              </w:rPr>
            </w:pPr>
            <w:r w:rsidRPr="00BB4ACC">
              <w:rPr>
                <w:rFonts w:ascii="Times New Roman" w:eastAsia="Times New Roman" w:hAnsi="Times New Roman" w:cs="Times New Roman"/>
                <w:b/>
                <w:lang w:val="kk-KZ"/>
              </w:rPr>
              <w:t>Тақырып атауы</w:t>
            </w:r>
          </w:p>
        </w:tc>
        <w:tc>
          <w:tcPr>
            <w:tcW w:w="1843" w:type="dxa"/>
            <w:gridSpan w:val="6"/>
          </w:tcPr>
          <w:p w:rsidR="00697E26" w:rsidRPr="00BB4ACC" w:rsidRDefault="00697E26" w:rsidP="005C7627">
            <w:pPr>
              <w:jc w:val="center"/>
              <w:rPr>
                <w:rFonts w:ascii="Times New Roman" w:eastAsia="Times New Roman" w:hAnsi="Times New Roman" w:cs="Times New Roman"/>
                <w:b/>
                <w:lang w:val="kk-KZ"/>
              </w:rPr>
            </w:pPr>
            <w:r w:rsidRPr="00BB4ACC">
              <w:rPr>
                <w:rFonts w:ascii="Times New Roman" w:eastAsia="Times New Roman" w:hAnsi="Times New Roman" w:cs="Times New Roman"/>
                <w:b/>
                <w:lang w:val="kk-KZ"/>
              </w:rPr>
              <w:t>Сағаттар саны</w:t>
            </w:r>
          </w:p>
        </w:tc>
        <w:tc>
          <w:tcPr>
            <w:tcW w:w="2233" w:type="dxa"/>
            <w:gridSpan w:val="2"/>
          </w:tcPr>
          <w:p w:rsidR="00697E26" w:rsidRPr="00BB4ACC" w:rsidRDefault="00697E26" w:rsidP="005C7627">
            <w:pPr>
              <w:jc w:val="center"/>
              <w:rPr>
                <w:rFonts w:ascii="Times New Roman" w:eastAsia="Times New Roman" w:hAnsi="Times New Roman" w:cs="Times New Roman"/>
                <w:b/>
                <w:lang w:val="kk-KZ"/>
              </w:rPr>
            </w:pPr>
            <w:r w:rsidRPr="00BB4ACC">
              <w:rPr>
                <w:rFonts w:ascii="Times New Roman" w:eastAsia="Times New Roman" w:hAnsi="Times New Roman" w:cs="Times New Roman"/>
                <w:b/>
              </w:rPr>
              <w:t>Максимал</w:t>
            </w:r>
            <w:r w:rsidRPr="00BB4ACC">
              <w:rPr>
                <w:rFonts w:ascii="Times New Roman" w:eastAsia="Times New Roman" w:hAnsi="Times New Roman" w:cs="Times New Roman"/>
                <w:b/>
                <w:lang w:val="kk-KZ"/>
              </w:rPr>
              <w:t>ды балл</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0"/>
        <w:gridCol w:w="985"/>
        <w:gridCol w:w="10"/>
        <w:gridCol w:w="848"/>
        <w:gridCol w:w="2269"/>
      </w:tblGrid>
      <w:tr w:rsidR="00697E26" w:rsidRPr="00BB4ACC" w:rsidTr="005C7627">
        <w:tc>
          <w:tcPr>
            <w:tcW w:w="5000" w:type="pct"/>
            <w:gridSpan w:val="6"/>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rPr>
                <w:rFonts w:ascii="Times New Roman" w:eastAsia="Times New Roman" w:hAnsi="Times New Roman" w:cs="Times New Roman"/>
                <w:b/>
                <w:caps/>
                <w:lang w:val="kk-KZ" w:eastAsia="en-US"/>
              </w:rPr>
            </w:pPr>
          </w:p>
        </w:tc>
      </w:tr>
      <w:tr w:rsidR="00697E26" w:rsidRPr="00BB4ACC" w:rsidTr="005C7627">
        <w:trPr>
          <w:trHeight w:val="344"/>
        </w:trPr>
        <w:tc>
          <w:tcPr>
            <w:tcW w:w="413" w:type="pct"/>
            <w:vMerge w:val="restar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1</w:t>
            </w:r>
          </w:p>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both"/>
              <w:rPr>
                <w:rFonts w:ascii="Times New Roman" w:eastAsia="Times New Roman" w:hAnsi="Times New Roman" w:cs="Times New Roman"/>
                <w:b/>
                <w:lang w:val="kk-KZ" w:eastAsia="en-US"/>
              </w:rPr>
            </w:pPr>
            <w:r w:rsidRPr="00BB4ACC">
              <w:rPr>
                <w:rFonts w:ascii="Times New Roman" w:hAnsi="Times New Roman" w:cs="Times New Roman"/>
                <w:b/>
                <w:lang w:val="kk-KZ" w:eastAsia="en-US"/>
              </w:rPr>
              <w:t>1 дәріс.  Логика пәні, оның қарастыратын мәселелер өрісі.</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1.Таным процесіндегі ойлаудың рөлі.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rPr>
                <w:rFonts w:ascii="Times New Roman" w:eastAsia="Times New Roman" w:hAnsi="Times New Roman" w:cs="Times New Roman"/>
                <w:b/>
                <w:lang w:val="en-US" w:eastAsia="en-US"/>
              </w:rPr>
            </w:pP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2</w:t>
            </w: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2 дәріс. Логика тарихы.</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1.Антикалық дәуірдегі логикалық ілімнің дамуы</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lastRenderedPageBreak/>
              <w:t xml:space="preserve">2.Ортағасырлардағы логикалық ілімдер.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3.Жаңа заман логикасы</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4. Қазіргі кезең логикасы.</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lastRenderedPageBreak/>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№2</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1 СӨЖ.</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9</w:t>
            </w:r>
          </w:p>
        </w:tc>
      </w:tr>
      <w:tr w:rsidR="00697E26" w:rsidRPr="00BB4ACC" w:rsidTr="005C7627">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3-4</w:t>
            </w: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both"/>
              <w:rPr>
                <w:rFonts w:ascii="Times New Roman" w:eastAsia="Times New Roman" w:hAnsi="Times New Roman" w:cs="Times New Roman"/>
                <w:b/>
                <w:lang w:val="kk-KZ" w:eastAsia="en-US"/>
              </w:rPr>
            </w:pPr>
            <w:r w:rsidRPr="00BB4ACC">
              <w:rPr>
                <w:rFonts w:ascii="Times New Roman" w:hAnsi="Times New Roman" w:cs="Times New Roman"/>
                <w:b/>
                <w:lang w:val="kk-KZ" w:eastAsia="en-US"/>
              </w:rPr>
              <w:t xml:space="preserve">3 дәріс.  Ұғым.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 xml:space="preserve">3.Ұғымның түрлері және олардың арасындағы арақатынас </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№3</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lang w:val="kk-KZ" w:eastAsia="en-US"/>
              </w:rPr>
            </w:pPr>
            <w:r w:rsidRPr="00BB4ACC">
              <w:rPr>
                <w:rFonts w:ascii="Times New Roman" w:hAnsi="Times New Roman" w:cs="Times New Roman"/>
                <w:lang w:val="kk-KZ" w:eastAsia="en-US"/>
              </w:rPr>
              <w:t>4 Дәріс. Ұғыммен логикалық әрекет жасау</w:t>
            </w:r>
          </w:p>
          <w:p w:rsidR="00697E26" w:rsidRPr="00BB4ACC" w:rsidRDefault="00697E26" w:rsidP="00697E26">
            <w:pPr>
              <w:pStyle w:val="a4"/>
              <w:numPr>
                <w:ilvl w:val="0"/>
                <w:numId w:val="2"/>
              </w:numPr>
              <w:rPr>
                <w:sz w:val="22"/>
                <w:szCs w:val="22"/>
                <w:lang w:val="kk-KZ" w:eastAsia="en-US"/>
              </w:rPr>
            </w:pPr>
            <w:r w:rsidRPr="00BB4ACC">
              <w:rPr>
                <w:sz w:val="22"/>
                <w:szCs w:val="22"/>
                <w:lang w:val="kk-KZ" w:eastAsia="en-US"/>
              </w:rPr>
              <w:t>Ұғымды жалпылау және шектеу</w:t>
            </w:r>
          </w:p>
          <w:p w:rsidR="00697E26" w:rsidRPr="00BB4ACC" w:rsidRDefault="00697E26" w:rsidP="00697E26">
            <w:pPr>
              <w:pStyle w:val="a4"/>
              <w:numPr>
                <w:ilvl w:val="0"/>
                <w:numId w:val="2"/>
              </w:numPr>
              <w:rPr>
                <w:sz w:val="22"/>
                <w:szCs w:val="22"/>
                <w:lang w:val="kk-KZ" w:eastAsia="en-US"/>
              </w:rPr>
            </w:pPr>
            <w:r w:rsidRPr="00BB4ACC">
              <w:rPr>
                <w:sz w:val="22"/>
                <w:szCs w:val="22"/>
                <w:lang w:val="kk-KZ" w:eastAsia="en-US"/>
              </w:rPr>
              <w:t xml:space="preserve"> Анықтама және оның түрлері.</w:t>
            </w:r>
          </w:p>
          <w:p w:rsidR="00697E26" w:rsidRPr="00BB4ACC" w:rsidRDefault="00697E26" w:rsidP="00697E26">
            <w:pPr>
              <w:pStyle w:val="a4"/>
              <w:numPr>
                <w:ilvl w:val="0"/>
                <w:numId w:val="2"/>
              </w:numPr>
              <w:rPr>
                <w:sz w:val="22"/>
                <w:szCs w:val="22"/>
                <w:lang w:val="kk-KZ" w:eastAsia="en-US"/>
              </w:rPr>
            </w:pPr>
            <w:r w:rsidRPr="00BB4ACC">
              <w:rPr>
                <w:sz w:val="22"/>
                <w:szCs w:val="22"/>
                <w:lang w:val="kk-KZ" w:eastAsia="en-US"/>
              </w:rPr>
              <w:t xml:space="preserve"> Ұғымды бөлу және классификациялау</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2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10</w:t>
            </w:r>
          </w:p>
        </w:tc>
      </w:tr>
      <w:tr w:rsidR="00697E26" w:rsidRPr="00BB4ACC" w:rsidTr="005C7627">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№4</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c>
          <w:tcPr>
            <w:tcW w:w="413" w:type="pct"/>
            <w:vMerge w:val="restar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5</w:t>
            </w:r>
          </w:p>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5 дәріс.  Логиканың негізгі заңдары.</w:t>
            </w:r>
          </w:p>
          <w:p w:rsidR="00697E26" w:rsidRPr="00BB4ACC" w:rsidRDefault="00697E26" w:rsidP="00697E26">
            <w:pPr>
              <w:pStyle w:val="a4"/>
              <w:numPr>
                <w:ilvl w:val="0"/>
                <w:numId w:val="3"/>
              </w:numPr>
              <w:jc w:val="both"/>
              <w:rPr>
                <w:sz w:val="22"/>
                <w:szCs w:val="22"/>
                <w:lang w:val="kk-KZ" w:eastAsia="en-US"/>
              </w:rPr>
            </w:pPr>
            <w:r w:rsidRPr="00BB4ACC">
              <w:rPr>
                <w:sz w:val="22"/>
                <w:szCs w:val="22"/>
                <w:lang w:val="kk-KZ" w:eastAsia="en-US"/>
              </w:rPr>
              <w:t xml:space="preserve">Логикалық заңдар түсінігі. </w:t>
            </w:r>
          </w:p>
          <w:p w:rsidR="00697E26" w:rsidRPr="00BB4ACC" w:rsidRDefault="00697E26" w:rsidP="00697E26">
            <w:pPr>
              <w:pStyle w:val="a4"/>
              <w:numPr>
                <w:ilvl w:val="0"/>
                <w:numId w:val="3"/>
              </w:numPr>
              <w:jc w:val="both"/>
              <w:rPr>
                <w:sz w:val="22"/>
                <w:szCs w:val="22"/>
                <w:lang w:val="kk-KZ" w:eastAsia="en-US"/>
              </w:rPr>
            </w:pPr>
            <w:r w:rsidRPr="00BB4ACC">
              <w:rPr>
                <w:sz w:val="22"/>
                <w:szCs w:val="22"/>
                <w:lang w:val="kk-KZ" w:eastAsia="en-US"/>
              </w:rPr>
              <w:t xml:space="preserve">Тепе-теңдік заңы </w:t>
            </w:r>
          </w:p>
          <w:p w:rsidR="00697E26" w:rsidRPr="00BB4ACC" w:rsidRDefault="00697E26" w:rsidP="00697E26">
            <w:pPr>
              <w:pStyle w:val="a4"/>
              <w:numPr>
                <w:ilvl w:val="0"/>
                <w:numId w:val="3"/>
              </w:numPr>
              <w:jc w:val="both"/>
              <w:rPr>
                <w:sz w:val="22"/>
                <w:szCs w:val="22"/>
                <w:lang w:val="kk-KZ" w:eastAsia="en-US"/>
              </w:rPr>
            </w:pPr>
            <w:r w:rsidRPr="00BB4ACC">
              <w:rPr>
                <w:sz w:val="22"/>
                <w:szCs w:val="22"/>
                <w:lang w:val="kk-KZ" w:eastAsia="en-US"/>
              </w:rPr>
              <w:t xml:space="preserve">.Қарама-қайшылықсыздық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3.Үшіншісі жоқ заңы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4.Жеткілікті негіз заңы. Логика заңдарының заңгерлер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№5</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3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2</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9</w:t>
            </w:r>
          </w:p>
        </w:tc>
      </w:tr>
      <w:tr w:rsidR="00697E26" w:rsidRPr="00BB4ACC" w:rsidTr="005C7627">
        <w:trPr>
          <w:trHeight w:val="242"/>
        </w:trPr>
        <w:tc>
          <w:tcPr>
            <w:tcW w:w="413"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6</w:t>
            </w: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 xml:space="preserve">6 дәріс. Пайымдау.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1.Пайымдауға жалпы сипаттама. Пайымдау және сөйлем. </w:t>
            </w:r>
          </w:p>
          <w:p w:rsidR="00697E26" w:rsidRPr="00BB4ACC" w:rsidRDefault="00697E26" w:rsidP="005C7627">
            <w:pPr>
              <w:spacing w:after="0" w:line="240" w:lineRule="auto"/>
              <w:rPr>
                <w:rFonts w:ascii="Times New Roman" w:hAnsi="Times New Roman" w:cs="Times New Roman"/>
                <w:lang w:val="kk-KZ" w:eastAsia="en-US"/>
              </w:rPr>
            </w:pPr>
            <w:r w:rsidRPr="00BB4ACC">
              <w:rPr>
                <w:rFonts w:ascii="Times New Roman" w:hAnsi="Times New Roman" w:cs="Times New Roman"/>
                <w:lang w:val="kk-KZ" w:eastAsia="en-US"/>
              </w:rPr>
              <w:t xml:space="preserve">2.Қарапайым пайымдау, оның түрлері. </w:t>
            </w:r>
          </w:p>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lang w:val="kk-KZ" w:eastAsia="en-US"/>
              </w:rPr>
              <w:t xml:space="preserve">3.Логикалық шаршы бойынша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rPr>
          <w:trHeight w:val="242"/>
        </w:trPr>
        <w:tc>
          <w:tcPr>
            <w:tcW w:w="413"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№6</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rPr>
          <w:trHeight w:val="242"/>
        </w:trPr>
        <w:tc>
          <w:tcPr>
            <w:tcW w:w="413"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shd w:val="clear" w:color="auto" w:fill="FFFFFF"/>
                <w:lang w:val="kk-KZ" w:eastAsia="en-US"/>
              </w:rPr>
            </w:pPr>
            <w:r w:rsidRPr="00BB4ACC">
              <w:rPr>
                <w:rFonts w:ascii="Times New Roman" w:hAnsi="Times New Roman" w:cs="Times New Roman"/>
                <w:b/>
                <w:shd w:val="clear" w:color="auto" w:fill="FFFFFF"/>
                <w:lang w:val="kk-KZ" w:eastAsia="en-US"/>
              </w:rPr>
              <w:t>4 СӨЖ</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10</w:t>
            </w:r>
          </w:p>
        </w:tc>
      </w:tr>
      <w:tr w:rsidR="00697E26" w:rsidRPr="00BB4ACC" w:rsidTr="005C7627">
        <w:tc>
          <w:tcPr>
            <w:tcW w:w="413" w:type="pct"/>
            <w:vMerge w:val="restar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7</w:t>
            </w: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both"/>
              <w:rPr>
                <w:rFonts w:ascii="Times New Roman" w:eastAsia="Times New Roman" w:hAnsi="Times New Roman" w:cs="Times New Roman"/>
                <w:b/>
                <w:lang w:val="kk-KZ" w:eastAsia="en-US"/>
              </w:rPr>
            </w:pPr>
            <w:r w:rsidRPr="00BB4ACC">
              <w:rPr>
                <w:rFonts w:ascii="Times New Roman" w:hAnsi="Times New Roman" w:cs="Times New Roman"/>
                <w:b/>
                <w:lang w:val="kk-KZ" w:eastAsia="en-US"/>
              </w:rPr>
              <w:t>7 Дәріс. Күрделі пайымдаулар</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3.Пайымдаулар арасындағы логикалық қатынас.</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№7</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Аралық бақылау</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en-US" w:eastAsia="en-US"/>
              </w:rPr>
            </w:pPr>
            <w:r w:rsidRPr="00BB4ACC">
              <w:rPr>
                <w:rFonts w:ascii="Times New Roman" w:hAnsi="Times New Roman" w:cs="Times New Roman"/>
                <w:lang w:val="en-US" w:eastAsia="en-US"/>
              </w:rPr>
              <w:t>20</w:t>
            </w:r>
          </w:p>
        </w:tc>
      </w:tr>
      <w:tr w:rsidR="00697E26" w:rsidRPr="00BB4ACC" w:rsidTr="005C7627">
        <w:tc>
          <w:tcPr>
            <w:tcW w:w="413" w:type="pct"/>
            <w:tcBorders>
              <w:top w:val="single" w:sz="4" w:space="0" w:color="auto"/>
              <w:left w:val="single" w:sz="4" w:space="0" w:color="auto"/>
              <w:bottom w:val="single" w:sz="4" w:space="0" w:color="auto"/>
              <w:right w:val="single" w:sz="4" w:space="0" w:color="auto"/>
            </w:tcBorders>
            <w:vAlign w:val="center"/>
          </w:tcPr>
          <w:p w:rsidR="00697E26" w:rsidRPr="00BB4ACC" w:rsidRDefault="00697E26" w:rsidP="005C7627">
            <w:pPr>
              <w:spacing w:after="0" w:line="240" w:lineRule="auto"/>
              <w:rPr>
                <w:rFonts w:ascii="Times New Roman" w:eastAsia="Times New Roman" w:hAnsi="Times New Roman" w:cs="Times New Roman"/>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Барлығы</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100</w:t>
            </w:r>
          </w:p>
        </w:tc>
      </w:tr>
      <w:tr w:rsidR="00697E26" w:rsidRPr="00BB4ACC" w:rsidTr="005C7627">
        <w:tc>
          <w:tcPr>
            <w:tcW w:w="413" w:type="pct"/>
            <w:tcBorders>
              <w:top w:val="single" w:sz="4" w:space="0" w:color="auto"/>
              <w:left w:val="single" w:sz="4" w:space="0" w:color="auto"/>
              <w:bottom w:val="single" w:sz="4" w:space="0" w:color="auto"/>
              <w:right w:val="single" w:sz="4" w:space="0" w:color="auto"/>
            </w:tcBorders>
            <w:vAlign w:val="center"/>
          </w:tcPr>
          <w:p w:rsidR="00697E26" w:rsidRPr="00BB4ACC" w:rsidRDefault="00697E26" w:rsidP="005C7627">
            <w:pPr>
              <w:spacing w:after="0" w:line="240" w:lineRule="auto"/>
              <w:rPr>
                <w:rFonts w:ascii="Times New Roman" w:eastAsia="Times New Roman" w:hAnsi="Times New Roman" w:cs="Times New Roman"/>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bCs/>
                <w:color w:val="000000"/>
                <w:lang w:eastAsia="en-US"/>
              </w:rPr>
              <w:t>MIDTERM EXAM</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100</w:t>
            </w:r>
          </w:p>
        </w:tc>
      </w:tr>
      <w:tr w:rsidR="00697E26" w:rsidRPr="00BB4ACC" w:rsidTr="005C7627">
        <w:tc>
          <w:tcPr>
            <w:tcW w:w="413" w:type="pct"/>
            <w:vMerge w:val="restar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hAnsi="Times New Roman" w:cs="Times New Roman"/>
                <w:b/>
                <w:lang w:val="kk-KZ" w:eastAsia="en-US"/>
              </w:rPr>
            </w:pPr>
            <w:r w:rsidRPr="00BB4ACC">
              <w:rPr>
                <w:rFonts w:ascii="Times New Roman" w:hAnsi="Times New Roman" w:cs="Times New Roman"/>
                <w:b/>
                <w:lang w:val="kk-KZ" w:eastAsia="en-US"/>
              </w:rPr>
              <w:t>8</w:t>
            </w: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r w:rsidRPr="00BB4ACC">
              <w:rPr>
                <w:rFonts w:ascii="Times New Roman" w:hAnsi="Times New Roman" w:cs="Times New Roman"/>
                <w:b/>
                <w:lang w:val="kk-KZ" w:eastAsia="en-US"/>
              </w:rPr>
              <w:t>9</w:t>
            </w: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r w:rsidRPr="00BB4ACC">
              <w:rPr>
                <w:rFonts w:ascii="Times New Roman" w:hAnsi="Times New Roman" w:cs="Times New Roman"/>
                <w:b/>
                <w:lang w:val="kk-KZ" w:eastAsia="en-US"/>
              </w:rPr>
              <w:t>10</w:t>
            </w: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r w:rsidRPr="00BB4ACC">
              <w:rPr>
                <w:rFonts w:ascii="Times New Roman" w:hAnsi="Times New Roman" w:cs="Times New Roman"/>
                <w:b/>
                <w:lang w:val="kk-KZ" w:eastAsia="en-US"/>
              </w:rPr>
              <w:t>11</w:t>
            </w: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r w:rsidRPr="00BB4ACC">
              <w:rPr>
                <w:rFonts w:ascii="Times New Roman" w:hAnsi="Times New Roman" w:cs="Times New Roman"/>
                <w:b/>
                <w:lang w:val="kk-KZ" w:eastAsia="en-US"/>
              </w:rPr>
              <w:t>12</w:t>
            </w: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hAnsi="Times New Roman" w:cs="Times New Roman"/>
                <w:b/>
                <w:lang w:val="kk-KZ" w:eastAsia="en-US"/>
              </w:rPr>
            </w:pPr>
          </w:p>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13</w:t>
            </w:r>
          </w:p>
        </w:tc>
        <w:tc>
          <w:tcPr>
            <w:tcW w:w="2508"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lastRenderedPageBreak/>
              <w:t>8 дәріс. Модальді пайымдау</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lastRenderedPageBreak/>
              <w:t>1.Модальді пайымдаудың жалпы түсінігі</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2. Модальді пайымдауды классификациялау</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 xml:space="preserve">3.Заманауи модельді логиканың ерекшеліктері </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lastRenderedPageBreak/>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№8</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lang w:val="kk-KZ" w:eastAsia="en-US"/>
              </w:rPr>
            </w:pPr>
            <w:r w:rsidRPr="00BB4ACC">
              <w:rPr>
                <w:rFonts w:ascii="Times New Roman" w:hAnsi="Times New Roman" w:cs="Times New Roman"/>
                <w:lang w:val="kk-KZ" w:eastAsia="en-US"/>
              </w:rPr>
              <w:t xml:space="preserve">9 Дәріс. Ой тұжырымы. </w:t>
            </w:r>
          </w:p>
          <w:p w:rsidR="00697E26" w:rsidRPr="00BB4ACC" w:rsidRDefault="00697E26" w:rsidP="005C7627">
            <w:pPr>
              <w:spacing w:after="0" w:line="240" w:lineRule="auto"/>
              <w:rPr>
                <w:rFonts w:ascii="Times New Roman" w:hAnsi="Times New Roman" w:cs="Times New Roman"/>
                <w:lang w:val="kk-KZ" w:eastAsia="en-US"/>
              </w:rPr>
            </w:pPr>
            <w:r w:rsidRPr="00BB4ACC">
              <w:rPr>
                <w:rFonts w:ascii="Times New Roman" w:hAnsi="Times New Roman" w:cs="Times New Roman"/>
                <w:lang w:val="kk-KZ" w:eastAsia="en-US"/>
              </w:rPr>
              <w:t xml:space="preserve">1.Ой  тұжырымына жалпы сипаттама және оның құрылымы. </w:t>
            </w:r>
          </w:p>
          <w:p w:rsidR="00697E26" w:rsidRPr="00BB4ACC" w:rsidRDefault="00697E26" w:rsidP="005C7627">
            <w:pPr>
              <w:spacing w:after="0" w:line="240" w:lineRule="auto"/>
              <w:rPr>
                <w:rFonts w:ascii="Times New Roman" w:hAnsi="Times New Roman" w:cs="Times New Roman"/>
                <w:lang w:val="kk-KZ" w:eastAsia="en-US"/>
              </w:rPr>
            </w:pPr>
            <w:r w:rsidRPr="00BB4ACC">
              <w:rPr>
                <w:rFonts w:ascii="Times New Roman" w:hAnsi="Times New Roman" w:cs="Times New Roman"/>
                <w:lang w:val="kk-KZ" w:eastAsia="en-US"/>
              </w:rPr>
              <w:t xml:space="preserve">2.Ой қорытудың ақиқаттық шарты. Ой қорыту тұжырымы. </w:t>
            </w:r>
          </w:p>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lang w:val="kk-KZ" w:eastAsia="en-US"/>
              </w:rPr>
              <w:t xml:space="preserve">3.Тура ой  тұжырымы және оның түрлері. Жанама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№9</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shd w:val="clear" w:color="auto" w:fill="FFFFFF"/>
                <w:lang w:val="kk-KZ" w:eastAsia="en-US"/>
              </w:rPr>
            </w:pPr>
            <w:r w:rsidRPr="00BB4ACC">
              <w:rPr>
                <w:rFonts w:ascii="Times New Roman" w:hAnsi="Times New Roman" w:cs="Times New Roman"/>
                <w:b/>
                <w:shd w:val="clear" w:color="auto" w:fill="FFFFFF"/>
                <w:lang w:val="kk-KZ" w:eastAsia="en-US"/>
              </w:rPr>
              <w:t>5 СӨЖ</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8</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lang w:val="kk-KZ" w:eastAsia="en-US"/>
              </w:rPr>
            </w:pPr>
            <w:r w:rsidRPr="00BB4ACC">
              <w:rPr>
                <w:rFonts w:ascii="Times New Roman" w:hAnsi="Times New Roman" w:cs="Times New Roman"/>
                <w:lang w:val="kk-KZ" w:eastAsia="en-US"/>
              </w:rPr>
              <w:t>10 Дәріс. Жай кесімді силлогизм.</w:t>
            </w:r>
          </w:p>
          <w:p w:rsidR="00697E26" w:rsidRPr="00BB4ACC" w:rsidRDefault="00697E26" w:rsidP="00697E26">
            <w:pPr>
              <w:pStyle w:val="a4"/>
              <w:numPr>
                <w:ilvl w:val="0"/>
                <w:numId w:val="4"/>
              </w:numPr>
              <w:rPr>
                <w:sz w:val="22"/>
                <w:szCs w:val="22"/>
                <w:lang w:val="kk-KZ" w:eastAsia="en-US"/>
              </w:rPr>
            </w:pPr>
            <w:r w:rsidRPr="00BB4ACC">
              <w:rPr>
                <w:sz w:val="22"/>
                <w:szCs w:val="22"/>
                <w:lang w:val="kk-KZ" w:eastAsia="en-US"/>
              </w:rPr>
              <w:t>Дедуктивті ой тұжырымы</w:t>
            </w:r>
          </w:p>
          <w:p w:rsidR="00697E26" w:rsidRPr="00BB4ACC" w:rsidRDefault="00697E26" w:rsidP="00697E26">
            <w:pPr>
              <w:pStyle w:val="a4"/>
              <w:numPr>
                <w:ilvl w:val="0"/>
                <w:numId w:val="4"/>
              </w:numPr>
              <w:rPr>
                <w:sz w:val="22"/>
                <w:szCs w:val="22"/>
                <w:lang w:val="kk-KZ" w:eastAsia="en-US"/>
              </w:rPr>
            </w:pPr>
            <w:r w:rsidRPr="00BB4ACC">
              <w:rPr>
                <w:sz w:val="22"/>
                <w:szCs w:val="22"/>
                <w:lang w:val="kk-KZ" w:eastAsia="en-US"/>
              </w:rPr>
              <w:t>Жай кесімді силлогизмге жалпы сипаттама: фигуралар мен модустары және жалпы ережелері</w:t>
            </w:r>
          </w:p>
          <w:p w:rsidR="00697E26" w:rsidRPr="00BB4ACC" w:rsidRDefault="00697E26" w:rsidP="00697E26">
            <w:pPr>
              <w:pStyle w:val="a4"/>
              <w:numPr>
                <w:ilvl w:val="0"/>
                <w:numId w:val="4"/>
              </w:numPr>
              <w:rPr>
                <w:sz w:val="22"/>
                <w:szCs w:val="22"/>
                <w:lang w:val="kk-KZ" w:eastAsia="en-US"/>
              </w:rPr>
            </w:pPr>
            <w:r w:rsidRPr="00BB4ACC">
              <w:rPr>
                <w:sz w:val="22"/>
                <w:szCs w:val="22"/>
                <w:lang w:val="kk-KZ" w:eastAsia="en-US"/>
              </w:rPr>
              <w:t>Жай кесімді силлогизмнің түрлері: энтимема, сорит, эпихейрема.</w:t>
            </w:r>
          </w:p>
          <w:p w:rsidR="00697E26" w:rsidRPr="00BB4ACC" w:rsidRDefault="00697E26" w:rsidP="00697E26">
            <w:pPr>
              <w:pStyle w:val="a4"/>
              <w:numPr>
                <w:ilvl w:val="0"/>
                <w:numId w:val="4"/>
              </w:numPr>
              <w:rPr>
                <w:b/>
                <w:sz w:val="22"/>
                <w:szCs w:val="22"/>
                <w:lang w:val="kk-KZ" w:eastAsia="en-US"/>
              </w:rPr>
            </w:pPr>
            <w:r w:rsidRPr="00BB4ACC">
              <w:rPr>
                <w:sz w:val="22"/>
                <w:szCs w:val="22"/>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w:t>
            </w:r>
            <w:r w:rsidRPr="00BB4ACC">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shd w:val="clear" w:color="auto" w:fill="FFFFFF"/>
                <w:lang w:val="kk-KZ" w:eastAsia="en-US"/>
              </w:rPr>
            </w:pPr>
            <w:r w:rsidRPr="00BB4ACC">
              <w:rPr>
                <w:rFonts w:ascii="Times New Roman" w:hAnsi="Times New Roman" w:cs="Times New Roman"/>
                <w:b/>
                <w:shd w:val="clear" w:color="auto" w:fill="FFFFFF"/>
                <w:lang w:val="kk-KZ" w:eastAsia="en-US"/>
              </w:rPr>
              <w:t>6 СӨЖ</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8</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rPr>
                <w:rFonts w:ascii="Times New Roman" w:eastAsia="Times New Roman" w:hAnsi="Times New Roman" w:cs="Times New Roman"/>
                <w:lang w:val="kk-KZ" w:eastAsia="en-US"/>
              </w:rPr>
            </w:pPr>
            <w:r w:rsidRPr="00BB4ACC">
              <w:rPr>
                <w:rFonts w:ascii="Times New Roman" w:hAnsi="Times New Roman" w:cs="Times New Roman"/>
                <w:lang w:val="kk-KZ" w:eastAsia="en-US"/>
              </w:rPr>
              <w:t xml:space="preserve">11 Дәріс. Индуктивті ой тұжырымы. </w:t>
            </w:r>
          </w:p>
          <w:p w:rsidR="00697E26" w:rsidRPr="00BB4ACC" w:rsidRDefault="00697E26" w:rsidP="00697E26">
            <w:pPr>
              <w:pStyle w:val="a4"/>
              <w:numPr>
                <w:ilvl w:val="0"/>
                <w:numId w:val="5"/>
              </w:numPr>
              <w:rPr>
                <w:sz w:val="22"/>
                <w:szCs w:val="22"/>
                <w:lang w:val="kk-KZ" w:eastAsia="en-US"/>
              </w:rPr>
            </w:pPr>
            <w:r w:rsidRPr="00BB4ACC">
              <w:rPr>
                <w:sz w:val="22"/>
                <w:szCs w:val="22"/>
                <w:lang w:val="kk-KZ" w:eastAsia="en-US"/>
              </w:rPr>
              <w:t>Индуктивті ой қорыту және оның түрлері.</w:t>
            </w:r>
          </w:p>
          <w:p w:rsidR="00697E26" w:rsidRPr="00BB4ACC" w:rsidRDefault="00697E26" w:rsidP="00697E26">
            <w:pPr>
              <w:pStyle w:val="a4"/>
              <w:numPr>
                <w:ilvl w:val="0"/>
                <w:numId w:val="5"/>
              </w:numPr>
              <w:rPr>
                <w:sz w:val="22"/>
                <w:szCs w:val="22"/>
                <w:lang w:val="kk-KZ" w:eastAsia="en-US"/>
              </w:rPr>
            </w:pPr>
            <w:r w:rsidRPr="00BB4ACC">
              <w:rPr>
                <w:sz w:val="22"/>
                <w:szCs w:val="22"/>
                <w:lang w:val="kk-KZ" w:eastAsia="en-US"/>
              </w:rPr>
              <w:t xml:space="preserve"> Толық және толық емес индукция. </w:t>
            </w:r>
          </w:p>
          <w:p w:rsidR="00697E26" w:rsidRPr="00BB4ACC" w:rsidRDefault="00697E26" w:rsidP="00697E26">
            <w:pPr>
              <w:pStyle w:val="a4"/>
              <w:numPr>
                <w:ilvl w:val="0"/>
                <w:numId w:val="5"/>
              </w:numPr>
              <w:rPr>
                <w:b/>
                <w:sz w:val="22"/>
                <w:szCs w:val="22"/>
                <w:lang w:val="kk-KZ" w:eastAsia="en-US"/>
              </w:rPr>
            </w:pPr>
            <w:r w:rsidRPr="00BB4ACC">
              <w:rPr>
                <w:sz w:val="22"/>
                <w:szCs w:val="22"/>
                <w:lang w:val="kk-KZ" w:eastAsia="en-US"/>
              </w:rPr>
              <w:t>Ғылыми индукция және оның тәсілдері</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№11</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lang w:val="kk-KZ" w:eastAsia="en-US"/>
              </w:rPr>
            </w:pPr>
            <w:r w:rsidRPr="00BB4ACC">
              <w:rPr>
                <w:rFonts w:ascii="Times New Roman" w:hAnsi="Times New Roman" w:cs="Times New Roman"/>
                <w:lang w:val="kk-KZ" w:eastAsia="en-US"/>
              </w:rPr>
              <w:t>12 Дәріс. Традукция, (аналогия бойынша ой қорыту)</w:t>
            </w:r>
          </w:p>
          <w:p w:rsidR="00697E26" w:rsidRPr="00BB4ACC" w:rsidRDefault="00697E26" w:rsidP="005C7627">
            <w:pPr>
              <w:spacing w:after="0" w:line="240" w:lineRule="auto"/>
              <w:rPr>
                <w:rFonts w:ascii="Times New Roman" w:hAnsi="Times New Roman" w:cs="Times New Roman"/>
                <w:lang w:val="kk-KZ" w:eastAsia="en-US"/>
              </w:rPr>
            </w:pPr>
            <w:r w:rsidRPr="00BB4ACC">
              <w:rPr>
                <w:rFonts w:ascii="Times New Roman" w:hAnsi="Times New Roman" w:cs="Times New Roman"/>
                <w:lang w:val="kk-KZ" w:eastAsia="en-US"/>
              </w:rPr>
              <w:t>1. Аналогияға жалпы сипаттама  және оның түрлері.</w:t>
            </w:r>
          </w:p>
          <w:p w:rsidR="00697E26" w:rsidRPr="00BB4ACC" w:rsidRDefault="00697E26" w:rsidP="005C7627">
            <w:pPr>
              <w:spacing w:after="0" w:line="240" w:lineRule="auto"/>
              <w:rPr>
                <w:rFonts w:ascii="Times New Roman" w:hAnsi="Times New Roman" w:cs="Times New Roman"/>
                <w:lang w:val="kk-KZ" w:eastAsia="en-US"/>
              </w:rPr>
            </w:pPr>
            <w:r w:rsidRPr="00BB4ACC">
              <w:rPr>
                <w:rFonts w:ascii="Times New Roman" w:hAnsi="Times New Roman" w:cs="Times New Roman"/>
                <w:lang w:val="kk-KZ" w:eastAsia="en-US"/>
              </w:rPr>
              <w:t xml:space="preserve"> 2.Қасиеттер аналогиясы және қатынастар аналогиясы</w:t>
            </w:r>
          </w:p>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lang w:val="kk-KZ" w:eastAsia="en-US"/>
              </w:rPr>
              <w:t>3.Ұқсастық ой қорытудың ақиқаттығының ықтималдық дәрежесі.</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№12</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shd w:val="clear" w:color="auto" w:fill="FFFFFF"/>
                <w:lang w:val="kk-KZ" w:eastAsia="en-US"/>
              </w:rPr>
            </w:pPr>
            <w:r w:rsidRPr="00BB4ACC">
              <w:rPr>
                <w:rFonts w:ascii="Times New Roman" w:hAnsi="Times New Roman" w:cs="Times New Roman"/>
                <w:b/>
                <w:shd w:val="clear" w:color="auto" w:fill="FFFFFF"/>
                <w:lang w:val="kk-KZ" w:eastAsia="en-US"/>
              </w:rPr>
              <w:t>7 СӨЖ</w:t>
            </w:r>
          </w:p>
        </w:tc>
        <w:tc>
          <w:tcPr>
            <w:tcW w:w="932" w:type="pct"/>
            <w:gridSpan w:val="3"/>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8</w:t>
            </w: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b/>
                <w:lang w:val="kk-KZ" w:eastAsia="en-US"/>
              </w:rPr>
              <w:t>13 Дәріс. Дәлелдеу теориясының негіздері.</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1.Логикалық дәлелдеуге жалпы сипаттама және оның логикалық құрылымы.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2.Дәлелдеу түрлері. </w:t>
            </w:r>
          </w:p>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lang w:val="kk-KZ" w:eastAsia="en-US"/>
              </w:rPr>
              <w:t>3.Дәлелдеу теориясының заңгерлік практикалық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№13</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c>
          <w:tcPr>
            <w:tcW w:w="413" w:type="pct"/>
            <w:vMerge w:val="restar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lastRenderedPageBreak/>
              <w:t>14</w:t>
            </w:r>
          </w:p>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 xml:space="preserve">14 Дәріс. Бекерлеу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3. Паралогизмдер, софизмдер, парадокстар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4.Сот-тергеу барысындағы дәлелдеу мен бекерлеу рөлі.</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Cеминар №14</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rPr>
          <w:trHeight w:val="35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3006" w:type="pct"/>
            <w:gridSpan w:val="2"/>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8 СӨЖ</w:t>
            </w:r>
          </w:p>
        </w:tc>
        <w:tc>
          <w:tcPr>
            <w:tcW w:w="434" w:type="pct"/>
            <w:gridSpan w:val="2"/>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8</w:t>
            </w:r>
          </w:p>
        </w:tc>
      </w:tr>
      <w:tr w:rsidR="00697E26" w:rsidRPr="00BB4ACC" w:rsidTr="005C7627">
        <w:tc>
          <w:tcPr>
            <w:tcW w:w="413" w:type="pct"/>
            <w:vMerge w:val="restar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r w:rsidRPr="00BB4ACC">
              <w:rPr>
                <w:rFonts w:ascii="Times New Roman" w:hAnsi="Times New Roman" w:cs="Times New Roman"/>
                <w:b/>
                <w:lang w:val="kk-KZ" w:eastAsia="en-US"/>
              </w:rPr>
              <w:t>15</w:t>
            </w:r>
          </w:p>
        </w:tc>
        <w:tc>
          <w:tcPr>
            <w:tcW w:w="3011"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b/>
                <w:lang w:val="kk-KZ" w:eastAsia="en-US"/>
              </w:rPr>
              <w:t>15 дәріс. Болжам (гипотеза).</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697E26" w:rsidRPr="00BB4ACC" w:rsidRDefault="00697E26" w:rsidP="005C7627">
            <w:pPr>
              <w:spacing w:after="0" w:line="240" w:lineRule="auto"/>
              <w:jc w:val="both"/>
              <w:rPr>
                <w:rFonts w:ascii="Times New Roman" w:hAnsi="Times New Roman" w:cs="Times New Roman"/>
                <w:lang w:val="kk-KZ" w:eastAsia="en-US"/>
              </w:rPr>
            </w:pPr>
            <w:r w:rsidRPr="00BB4ACC">
              <w:rPr>
                <w:rFonts w:ascii="Times New Roman" w:hAnsi="Times New Roman" w:cs="Times New Roman"/>
                <w:lang w:val="kk-KZ" w:eastAsia="en-US"/>
              </w:rPr>
              <w:t xml:space="preserve">3. Болжамды құру және оның даму кезеңдері. </w:t>
            </w:r>
          </w:p>
          <w:p w:rsidR="00697E26" w:rsidRPr="00BB4ACC" w:rsidRDefault="00697E26" w:rsidP="005C7627">
            <w:pPr>
              <w:spacing w:after="0" w:line="240" w:lineRule="auto"/>
              <w:jc w:val="both"/>
              <w:rPr>
                <w:rFonts w:ascii="Times New Roman" w:eastAsia="Times New Roman" w:hAnsi="Times New Roman" w:cs="Times New Roman"/>
                <w:lang w:val="kk-KZ" w:eastAsia="en-US"/>
              </w:rPr>
            </w:pPr>
            <w:r w:rsidRPr="00BB4ACC">
              <w:rPr>
                <w:rFonts w:ascii="Times New Roman" w:hAnsi="Times New Roman" w:cs="Times New Roman"/>
                <w:lang w:val="kk-KZ" w:eastAsia="en-US"/>
              </w:rPr>
              <w:t>4. Шешім қабылдау оның теориялық және праткиалық маңызы.</w:t>
            </w:r>
          </w:p>
        </w:tc>
        <w:tc>
          <w:tcPr>
            <w:tcW w:w="429"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p>
        </w:tc>
      </w:tr>
      <w:tr w:rsidR="00697E26" w:rsidRPr="00BB4ACC" w:rsidTr="005C7627">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shd w:val="clear" w:color="auto" w:fill="FFFFFF"/>
                <w:lang w:val="kk-KZ" w:eastAsia="en-US"/>
              </w:rPr>
              <w:t xml:space="preserve"> Cеминар №15</w:t>
            </w:r>
            <w:r w:rsidRPr="00BB4ACC">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429"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lang w:val="kk-KZ" w:eastAsia="en-US"/>
              </w:rPr>
            </w:pPr>
            <w:r w:rsidRPr="00BB4ACC">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caps/>
                <w:lang w:val="kk-KZ" w:eastAsia="en-US"/>
              </w:rPr>
            </w:pPr>
            <w:r w:rsidRPr="00BB4ACC">
              <w:rPr>
                <w:rFonts w:ascii="Times New Roman" w:hAnsi="Times New Roman" w:cs="Times New Roman"/>
                <w:caps/>
                <w:lang w:val="kk-KZ" w:eastAsia="en-US"/>
              </w:rPr>
              <w:t>6</w:t>
            </w:r>
          </w:p>
        </w:tc>
      </w:tr>
      <w:tr w:rsidR="00697E26" w:rsidRPr="00BB4ACC" w:rsidTr="005C7627">
        <w:trPr>
          <w:trHeight w:val="13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97E26" w:rsidRPr="00BB4ACC" w:rsidRDefault="00697E26" w:rsidP="005C7627">
            <w:pPr>
              <w:spacing w:after="0" w:line="240" w:lineRule="auto"/>
              <w:rPr>
                <w:rFonts w:ascii="Times New Roman" w:eastAsia="Times New Roman" w:hAnsi="Times New Roman" w:cs="Times New Roman"/>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 xml:space="preserve">2 Аралық бақылау </w:t>
            </w:r>
          </w:p>
        </w:tc>
        <w:tc>
          <w:tcPr>
            <w:tcW w:w="429"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caps/>
                <w:lang w:val="kk-KZ" w:eastAsia="en-US"/>
              </w:rPr>
            </w:pPr>
            <w:r w:rsidRPr="00BB4ACC">
              <w:rPr>
                <w:rFonts w:ascii="Times New Roman" w:hAnsi="Times New Roman" w:cs="Times New Roman"/>
                <w:b/>
                <w:caps/>
                <w:lang w:val="kk-KZ" w:eastAsia="en-US"/>
              </w:rPr>
              <w:t>20</w:t>
            </w:r>
          </w:p>
        </w:tc>
      </w:tr>
      <w:tr w:rsidR="00697E26" w:rsidRPr="00BB4ACC" w:rsidTr="005C7627">
        <w:trPr>
          <w:trHeight w:val="132"/>
        </w:trPr>
        <w:tc>
          <w:tcPr>
            <w:tcW w:w="413" w:type="pct"/>
            <w:tcBorders>
              <w:top w:val="single" w:sz="4" w:space="0" w:color="auto"/>
              <w:left w:val="single" w:sz="4" w:space="0" w:color="auto"/>
              <w:bottom w:val="single" w:sz="4" w:space="0" w:color="auto"/>
              <w:right w:val="single" w:sz="4" w:space="0" w:color="auto"/>
            </w:tcBorders>
            <w:vAlign w:val="center"/>
          </w:tcPr>
          <w:p w:rsidR="00697E26" w:rsidRPr="00BB4ACC" w:rsidRDefault="00697E26" w:rsidP="005C7627">
            <w:pPr>
              <w:spacing w:after="0" w:line="240" w:lineRule="auto"/>
              <w:rPr>
                <w:rFonts w:ascii="Times New Roman" w:eastAsia="Times New Roman" w:hAnsi="Times New Roman" w:cs="Times New Roman"/>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rPr>
                <w:rFonts w:ascii="Times New Roman" w:eastAsia="Times New Roman" w:hAnsi="Times New Roman" w:cs="Times New Roman"/>
                <w:b/>
                <w:lang w:val="kk-KZ" w:eastAsia="en-US"/>
              </w:rPr>
            </w:pPr>
            <w:r w:rsidRPr="00BB4ACC">
              <w:rPr>
                <w:rFonts w:ascii="Times New Roman" w:hAnsi="Times New Roman" w:cs="Times New Roman"/>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697E26" w:rsidRPr="00BB4ACC" w:rsidRDefault="00697E26" w:rsidP="005C7627">
            <w:pPr>
              <w:spacing w:after="0" w:line="240" w:lineRule="auto"/>
              <w:jc w:val="center"/>
              <w:rPr>
                <w:rFonts w:ascii="Times New Roman" w:eastAsia="Times New Roman" w:hAnsi="Times New Roman" w:cs="Times New Roman"/>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97E26" w:rsidRPr="00BB4ACC" w:rsidRDefault="00697E26" w:rsidP="005C7627">
            <w:pPr>
              <w:spacing w:after="0" w:line="240" w:lineRule="auto"/>
              <w:jc w:val="center"/>
              <w:rPr>
                <w:rFonts w:ascii="Times New Roman" w:eastAsia="Times New Roman" w:hAnsi="Times New Roman" w:cs="Times New Roman"/>
                <w:b/>
                <w:caps/>
                <w:lang w:val="kk-KZ" w:eastAsia="en-US"/>
              </w:rPr>
            </w:pPr>
            <w:r w:rsidRPr="00BB4ACC">
              <w:rPr>
                <w:rFonts w:ascii="Times New Roman" w:hAnsi="Times New Roman" w:cs="Times New Roman"/>
                <w:b/>
                <w:caps/>
                <w:lang w:val="kk-KZ" w:eastAsia="en-US"/>
              </w:rPr>
              <w:t>100</w:t>
            </w:r>
          </w:p>
        </w:tc>
      </w:tr>
    </w:tbl>
    <w:p w:rsidR="00697E26" w:rsidRPr="00BB4ACC" w:rsidRDefault="00697E26" w:rsidP="00697E26">
      <w:pPr>
        <w:spacing w:after="0" w:line="240" w:lineRule="auto"/>
        <w:jc w:val="both"/>
        <w:rPr>
          <w:rFonts w:ascii="Times New Roman" w:eastAsia="Times New Roman" w:hAnsi="Times New Roman" w:cs="Times New Roman"/>
          <w:b/>
          <w:lang w:val="kk-KZ"/>
        </w:rPr>
      </w:pPr>
    </w:p>
    <w:p w:rsidR="00697E26" w:rsidRPr="00BB4ACC" w:rsidRDefault="00697E26" w:rsidP="00697E26">
      <w:pPr>
        <w:tabs>
          <w:tab w:val="left" w:pos="851"/>
          <w:tab w:val="left" w:pos="993"/>
        </w:tabs>
        <w:spacing w:after="0" w:line="240" w:lineRule="auto"/>
        <w:ind w:right="-1"/>
        <w:jc w:val="both"/>
        <w:rPr>
          <w:rFonts w:ascii="Times New Roman" w:hAnsi="Times New Roman" w:cs="Times New Roman"/>
          <w:bCs/>
          <w:lang w:val="kk-KZ"/>
        </w:rPr>
      </w:pPr>
    </w:p>
    <w:p w:rsidR="00697E26" w:rsidRPr="00BB4ACC" w:rsidRDefault="00697E26" w:rsidP="00697E26">
      <w:pPr>
        <w:spacing w:after="0" w:line="240" w:lineRule="auto"/>
        <w:jc w:val="center"/>
        <w:rPr>
          <w:rFonts w:ascii="Times New Roman" w:hAnsi="Times New Roman" w:cs="Times New Roman"/>
          <w:lang w:val="kk-KZ"/>
        </w:rPr>
      </w:pPr>
    </w:p>
    <w:p w:rsidR="00697E26" w:rsidRPr="00BB4ACC" w:rsidRDefault="00697E26" w:rsidP="00697E26">
      <w:pPr>
        <w:spacing w:after="0" w:line="240" w:lineRule="auto"/>
        <w:jc w:val="both"/>
        <w:rPr>
          <w:rFonts w:ascii="Times New Roman" w:eastAsia="Calibri" w:hAnsi="Times New Roman" w:cs="Times New Roman"/>
          <w:lang w:val="kk-KZ"/>
        </w:rPr>
      </w:pPr>
      <w:r w:rsidRPr="00BB4ACC">
        <w:rPr>
          <w:rFonts w:ascii="Times New Roman" w:eastAsia="Calibri" w:hAnsi="Times New Roman" w:cs="Times New Roman"/>
          <w:lang w:val="kk-KZ"/>
        </w:rPr>
        <w:t xml:space="preserve">Философия және саясаттану факультетінің деканы </w:t>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t>Масалимова Ә.Р.</w:t>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p>
    <w:p w:rsidR="00697E26" w:rsidRPr="00BB4ACC" w:rsidRDefault="00697E26" w:rsidP="00697E26">
      <w:pPr>
        <w:spacing w:after="0" w:line="240" w:lineRule="auto"/>
        <w:jc w:val="both"/>
        <w:rPr>
          <w:rFonts w:ascii="Times New Roman" w:eastAsia="Calibri" w:hAnsi="Times New Roman" w:cs="Times New Roman"/>
          <w:lang w:val="kk-KZ"/>
        </w:rPr>
      </w:pPr>
      <w:r w:rsidRPr="00BB4ACC">
        <w:rPr>
          <w:rFonts w:ascii="Times New Roman" w:eastAsia="Calibri" w:hAnsi="Times New Roman" w:cs="Times New Roman"/>
          <w:lang w:val="kk-KZ"/>
        </w:rPr>
        <w:t>Әдістемелік бюроның төрайымы</w:t>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r>
      <w:r w:rsidRPr="00BB4ACC">
        <w:rPr>
          <w:rFonts w:ascii="Times New Roman" w:eastAsia="Calibri" w:hAnsi="Times New Roman" w:cs="Times New Roman"/>
          <w:lang w:val="kk-KZ"/>
        </w:rPr>
        <w:tab/>
        <w:t xml:space="preserve">            Жұбаназарова Н.С.</w:t>
      </w:r>
      <w:r w:rsidRPr="00BB4ACC">
        <w:rPr>
          <w:rFonts w:ascii="Times New Roman" w:eastAsia="Calibri" w:hAnsi="Times New Roman" w:cs="Times New Roman"/>
          <w:lang w:val="kk-KZ"/>
        </w:rPr>
        <w:tab/>
      </w:r>
    </w:p>
    <w:p w:rsidR="00697E26" w:rsidRPr="00BB4ACC" w:rsidRDefault="00697E26" w:rsidP="00697E26">
      <w:pPr>
        <w:spacing w:after="0" w:line="240" w:lineRule="auto"/>
        <w:jc w:val="both"/>
        <w:rPr>
          <w:rFonts w:ascii="Times New Roman" w:hAnsi="Times New Roman" w:cs="Times New Roman"/>
          <w:lang w:val="kk-KZ"/>
        </w:rPr>
      </w:pPr>
    </w:p>
    <w:p w:rsidR="00697E26" w:rsidRPr="00BB4ACC" w:rsidRDefault="00697E26" w:rsidP="00697E26">
      <w:pPr>
        <w:spacing w:after="0" w:line="240" w:lineRule="auto"/>
        <w:jc w:val="both"/>
        <w:rPr>
          <w:rFonts w:ascii="Times New Roman" w:hAnsi="Times New Roman" w:cs="Times New Roman"/>
          <w:lang w:val="kk-KZ"/>
        </w:rPr>
      </w:pPr>
      <w:r w:rsidRPr="00BB4ACC">
        <w:rPr>
          <w:rFonts w:ascii="Times New Roman" w:hAnsi="Times New Roman" w:cs="Times New Roman"/>
          <w:lang w:val="kk-KZ"/>
        </w:rPr>
        <w:t>Кафедра меңгерушісі                                                                   Нұрышева Г.Ж.</w:t>
      </w:r>
    </w:p>
    <w:p w:rsidR="00697E26" w:rsidRPr="00BB4ACC" w:rsidRDefault="00697E26" w:rsidP="00697E26">
      <w:pPr>
        <w:spacing w:after="0" w:line="240" w:lineRule="auto"/>
        <w:jc w:val="both"/>
        <w:rPr>
          <w:rFonts w:ascii="Times New Roman" w:hAnsi="Times New Roman" w:cs="Times New Roman"/>
          <w:lang w:val="kk-KZ"/>
        </w:rPr>
      </w:pPr>
    </w:p>
    <w:p w:rsidR="00697E26" w:rsidRPr="00BB4ACC" w:rsidRDefault="00697E26" w:rsidP="00697E26">
      <w:pPr>
        <w:spacing w:after="0" w:line="240" w:lineRule="auto"/>
        <w:jc w:val="both"/>
        <w:rPr>
          <w:rFonts w:ascii="Times New Roman" w:hAnsi="Times New Roman" w:cs="Times New Roman"/>
          <w:lang w:val="kk-KZ"/>
        </w:rPr>
      </w:pPr>
      <w:r w:rsidRPr="00BB4ACC">
        <w:rPr>
          <w:rFonts w:ascii="Times New Roman" w:hAnsi="Times New Roman" w:cs="Times New Roman"/>
          <w:lang w:val="kk-KZ"/>
        </w:rPr>
        <w:t>Дәріскер                                                                                          Асқар Л.Ә.</w:t>
      </w:r>
    </w:p>
    <w:p w:rsidR="00697E26" w:rsidRPr="00BB4ACC" w:rsidRDefault="00697E26" w:rsidP="00697E26">
      <w:pPr>
        <w:spacing w:after="0" w:line="240" w:lineRule="auto"/>
        <w:rPr>
          <w:rFonts w:ascii="Times New Roman" w:hAnsi="Times New Roman" w:cs="Times New Roman"/>
          <w:lang w:val="kk-KZ"/>
        </w:rPr>
      </w:pPr>
    </w:p>
    <w:p w:rsidR="00697E26" w:rsidRPr="00BB4ACC" w:rsidRDefault="00697E26" w:rsidP="00697E26">
      <w:pPr>
        <w:spacing w:after="0" w:line="240" w:lineRule="auto"/>
        <w:rPr>
          <w:rFonts w:ascii="Times New Roman" w:hAnsi="Times New Roman" w:cs="Times New Roman"/>
          <w:lang w:val="kk-KZ"/>
        </w:rPr>
      </w:pPr>
    </w:p>
    <w:p w:rsidR="00697E26" w:rsidRPr="00BB4ACC" w:rsidRDefault="00697E26" w:rsidP="00697E26">
      <w:pPr>
        <w:spacing w:after="0" w:line="240" w:lineRule="auto"/>
        <w:rPr>
          <w:rFonts w:ascii="Times New Roman" w:hAnsi="Times New Roman" w:cs="Times New Roman"/>
        </w:rPr>
      </w:pPr>
    </w:p>
    <w:p w:rsidR="00697E26" w:rsidRPr="00BB4ACC" w:rsidRDefault="00697E26" w:rsidP="00697E26">
      <w:pPr>
        <w:spacing w:after="0" w:line="240" w:lineRule="auto"/>
        <w:rPr>
          <w:rFonts w:ascii="Times New Roman" w:hAnsi="Times New Roman" w:cs="Times New Roman"/>
        </w:rPr>
      </w:pPr>
    </w:p>
    <w:p w:rsidR="00697E26" w:rsidRPr="00BB4ACC" w:rsidRDefault="00697E26" w:rsidP="00697E26">
      <w:pPr>
        <w:spacing w:after="0" w:line="240" w:lineRule="auto"/>
        <w:jc w:val="center"/>
        <w:rPr>
          <w:rFonts w:ascii="Times New Roman" w:hAnsi="Times New Roman" w:cs="Times New Roman"/>
          <w:b/>
          <w:lang w:val="kk-KZ"/>
        </w:rPr>
      </w:pPr>
    </w:p>
    <w:p w:rsidR="00697E26" w:rsidRPr="00BB4ACC" w:rsidRDefault="00697E26" w:rsidP="00697E26">
      <w:pPr>
        <w:spacing w:after="0" w:line="240" w:lineRule="auto"/>
        <w:jc w:val="center"/>
        <w:rPr>
          <w:rFonts w:ascii="Times New Roman" w:hAnsi="Times New Roman" w:cs="Times New Roman"/>
          <w:b/>
          <w:lang w:val="kk-KZ"/>
        </w:rPr>
      </w:pPr>
    </w:p>
    <w:p w:rsidR="00697E26" w:rsidRPr="00BB4ACC" w:rsidRDefault="00697E26" w:rsidP="00697E26">
      <w:pPr>
        <w:spacing w:after="0" w:line="240" w:lineRule="auto"/>
        <w:jc w:val="center"/>
        <w:rPr>
          <w:rFonts w:ascii="Times New Roman" w:hAnsi="Times New Roman" w:cs="Times New Roman"/>
          <w:b/>
          <w:lang w:val="kk-KZ"/>
        </w:rPr>
      </w:pPr>
    </w:p>
    <w:p w:rsidR="00697E26" w:rsidRPr="00BB4ACC" w:rsidRDefault="00697E26" w:rsidP="00697E26">
      <w:pPr>
        <w:spacing w:after="0" w:line="240" w:lineRule="auto"/>
        <w:jc w:val="center"/>
        <w:rPr>
          <w:rFonts w:ascii="Times New Roman" w:hAnsi="Times New Roman" w:cs="Times New Roman"/>
          <w:b/>
          <w:lang w:val="kk-KZ"/>
        </w:rPr>
      </w:pPr>
    </w:p>
    <w:p w:rsidR="00697E26" w:rsidRPr="00BB4ACC" w:rsidRDefault="00697E26" w:rsidP="00697E26">
      <w:pPr>
        <w:spacing w:after="0" w:line="240" w:lineRule="auto"/>
        <w:jc w:val="center"/>
        <w:rPr>
          <w:rFonts w:ascii="Times New Roman" w:hAnsi="Times New Roman" w:cs="Times New Roman"/>
          <w:b/>
          <w:lang w:val="kk-KZ"/>
        </w:rPr>
      </w:pPr>
    </w:p>
    <w:p w:rsidR="00167DDF" w:rsidRDefault="00167DDF"/>
    <w:sectPr w:rsidR="00167D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697E26"/>
    <w:rsid w:val="00167DDF"/>
    <w:rsid w:val="00697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7E26"/>
    <w:rPr>
      <w:color w:val="0000FF"/>
      <w:u w:val="single"/>
    </w:rPr>
  </w:style>
  <w:style w:type="paragraph" w:styleId="a4">
    <w:name w:val="List Paragraph"/>
    <w:basedOn w:val="a"/>
    <w:uiPriority w:val="99"/>
    <w:qFormat/>
    <w:rsid w:val="00697E26"/>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697E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97E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gik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8922</Characters>
  <Application>Microsoft Office Word</Application>
  <DocSecurity>0</DocSecurity>
  <Lines>74</Lines>
  <Paragraphs>20</Paragraphs>
  <ScaleCrop>false</ScaleCrop>
  <Company>Microsoft</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2018-01-11T12:55:00Z</dcterms:created>
  <dcterms:modified xsi:type="dcterms:W3CDTF">2018-01-11T12:55:00Z</dcterms:modified>
</cp:coreProperties>
</file>